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CF21" w14:textId="77777777" w:rsidR="000034D8" w:rsidRPr="00C2553A" w:rsidRDefault="000546CA" w:rsidP="007A26B9">
      <w:pPr>
        <w:jc w:val="center"/>
        <w:rPr>
          <w:b/>
          <w:bCs/>
          <w:sz w:val="40"/>
          <w:szCs w:val="36"/>
          <w:u w:val="single"/>
        </w:rPr>
      </w:pPr>
      <w:r w:rsidRPr="00C2553A">
        <w:rPr>
          <w:b/>
          <w:bCs/>
          <w:sz w:val="40"/>
          <w:szCs w:val="36"/>
          <w:u w:val="single"/>
        </w:rPr>
        <w:t>Hounslow Jamia</w:t>
      </w:r>
      <w:r w:rsidR="002A3E04" w:rsidRPr="00C2553A">
        <w:rPr>
          <w:b/>
          <w:bCs/>
          <w:sz w:val="40"/>
          <w:szCs w:val="36"/>
          <w:u w:val="single"/>
        </w:rPr>
        <w:t xml:space="preserve"> </w:t>
      </w:r>
      <w:r w:rsidRPr="00C2553A">
        <w:rPr>
          <w:b/>
          <w:bCs/>
          <w:sz w:val="40"/>
          <w:szCs w:val="36"/>
          <w:u w:val="single"/>
        </w:rPr>
        <w:t>Masjid</w:t>
      </w:r>
      <w:r w:rsidR="002A3E04" w:rsidRPr="00C2553A">
        <w:rPr>
          <w:b/>
          <w:bCs/>
          <w:sz w:val="40"/>
          <w:szCs w:val="36"/>
          <w:u w:val="single"/>
        </w:rPr>
        <w:t xml:space="preserve"> </w:t>
      </w:r>
      <w:r w:rsidR="00395196" w:rsidRPr="00C2553A">
        <w:rPr>
          <w:b/>
          <w:bCs/>
          <w:sz w:val="40"/>
          <w:szCs w:val="36"/>
          <w:u w:val="single"/>
        </w:rPr>
        <w:t>L</w:t>
      </w:r>
      <w:r w:rsidR="002A3E04" w:rsidRPr="00C2553A">
        <w:rPr>
          <w:b/>
          <w:bCs/>
          <w:sz w:val="40"/>
          <w:szCs w:val="36"/>
          <w:u w:val="single"/>
        </w:rPr>
        <w:t xml:space="preserve">etting </w:t>
      </w:r>
      <w:r w:rsidR="00395196" w:rsidRPr="00C2553A">
        <w:rPr>
          <w:b/>
          <w:bCs/>
          <w:sz w:val="40"/>
          <w:szCs w:val="36"/>
          <w:u w:val="single"/>
        </w:rPr>
        <w:t>P</w:t>
      </w:r>
      <w:r w:rsidR="002A3E04" w:rsidRPr="00C2553A">
        <w:rPr>
          <w:b/>
          <w:bCs/>
          <w:sz w:val="40"/>
          <w:szCs w:val="36"/>
          <w:u w:val="single"/>
        </w:rPr>
        <w:t>olicy</w:t>
      </w:r>
    </w:p>
    <w:p w14:paraId="55BCF8AF" w14:textId="77777777" w:rsidR="00C2553A" w:rsidRDefault="00C2553A" w:rsidP="00B63182">
      <w:pPr>
        <w:jc w:val="both"/>
        <w:rPr>
          <w:b/>
          <w:bCs/>
          <w:sz w:val="32"/>
          <w:szCs w:val="32"/>
          <w:u w:val="single"/>
        </w:rPr>
      </w:pPr>
    </w:p>
    <w:p w14:paraId="4D9D274B" w14:textId="77777777" w:rsidR="002A3E04" w:rsidRPr="00590B8B" w:rsidRDefault="002A3E04" w:rsidP="00B63182">
      <w:pPr>
        <w:jc w:val="both"/>
        <w:rPr>
          <w:b/>
          <w:bCs/>
          <w:sz w:val="32"/>
          <w:szCs w:val="32"/>
          <w:u w:val="single"/>
        </w:rPr>
      </w:pPr>
      <w:r w:rsidRPr="00590B8B">
        <w:rPr>
          <w:b/>
          <w:bCs/>
          <w:sz w:val="32"/>
          <w:szCs w:val="32"/>
          <w:u w:val="single"/>
        </w:rPr>
        <w:t>Booking procedure</w:t>
      </w:r>
    </w:p>
    <w:p w14:paraId="20F93A4B" w14:textId="77777777" w:rsidR="002A3E04" w:rsidRDefault="002A3E04" w:rsidP="004B1ADF">
      <w:pPr>
        <w:jc w:val="both"/>
      </w:pPr>
      <w:r>
        <w:t xml:space="preserve">An application form for the use of Hounslow Jamia </w:t>
      </w:r>
      <w:r w:rsidR="000546CA">
        <w:t>Masjid and</w:t>
      </w:r>
      <w:r>
        <w:t xml:space="preserve"> Islamic </w:t>
      </w:r>
      <w:r w:rsidR="00590B8B">
        <w:t>C</w:t>
      </w:r>
      <w:r>
        <w:t>entre should be completed and returned to t</w:t>
      </w:r>
      <w:r w:rsidR="00FC57F0">
        <w:t>he management with full payment</w:t>
      </w:r>
      <w:r>
        <w:t xml:space="preserve"> </w:t>
      </w:r>
      <w:r w:rsidR="008A759B">
        <w:t>and deposit.</w:t>
      </w:r>
    </w:p>
    <w:p w14:paraId="143E251E" w14:textId="2B55B0D4" w:rsidR="002A3E04" w:rsidRDefault="002A3E04" w:rsidP="00590B8B">
      <w:pPr>
        <w:jc w:val="both"/>
      </w:pPr>
      <w:r>
        <w:t xml:space="preserve">For social functions, a returnable deposit </w:t>
      </w:r>
      <w:r w:rsidR="000546CA">
        <w:t>of £</w:t>
      </w:r>
      <w:r>
        <w:t>1</w:t>
      </w:r>
      <w:r w:rsidR="00E53B1A">
        <w:t>5</w:t>
      </w:r>
      <w:r>
        <w:t>0 for damage will need to be paid. The balance of any payments due must be made two weeks before the date of hire.</w:t>
      </w:r>
    </w:p>
    <w:p w14:paraId="2F22A985" w14:textId="77777777" w:rsidR="002A3E04" w:rsidRDefault="002A3E04" w:rsidP="00B63182">
      <w:pPr>
        <w:jc w:val="both"/>
      </w:pPr>
      <w:r>
        <w:t xml:space="preserve">For social functions hirers must ensure that at the commencement of the hire period, they meet the management / representative to sign for the condition of the premises. At the end of the hire period, before leaving the premises, the hirer is responsible for collecting a copy </w:t>
      </w:r>
      <w:r w:rsidR="000546CA">
        <w:t>of</w:t>
      </w:r>
      <w:r>
        <w:t xml:space="preserve"> the caretaker certificate. On the basis of the information on the caretaker’s certificat</w:t>
      </w:r>
      <w:r w:rsidR="000546CA">
        <w:t>e, the deposit or a portion</w:t>
      </w:r>
      <w:r>
        <w:t xml:space="preserve"> thereof will be returned. </w:t>
      </w:r>
    </w:p>
    <w:p w14:paraId="01D29E4A" w14:textId="77777777" w:rsidR="002A3E04" w:rsidRDefault="002A3E04" w:rsidP="00B63182">
      <w:pPr>
        <w:jc w:val="both"/>
      </w:pPr>
    </w:p>
    <w:p w14:paraId="080F1D1B" w14:textId="6A5E3550" w:rsidR="002A3E04" w:rsidRPr="00590B8B" w:rsidRDefault="002A3E04" w:rsidP="00B63182">
      <w:pPr>
        <w:jc w:val="both"/>
        <w:rPr>
          <w:b/>
          <w:bCs/>
          <w:sz w:val="32"/>
          <w:szCs w:val="32"/>
          <w:u w:val="single"/>
        </w:rPr>
      </w:pPr>
      <w:r w:rsidRPr="00590B8B">
        <w:rPr>
          <w:b/>
          <w:bCs/>
          <w:sz w:val="32"/>
          <w:szCs w:val="32"/>
          <w:u w:val="single"/>
        </w:rPr>
        <w:t>Charges</w:t>
      </w:r>
      <w:r w:rsidR="00AA1F45">
        <w:rPr>
          <w:b/>
          <w:bCs/>
          <w:sz w:val="32"/>
          <w:szCs w:val="32"/>
          <w:u w:val="single"/>
        </w:rPr>
        <w:t>:</w:t>
      </w:r>
    </w:p>
    <w:tbl>
      <w:tblPr>
        <w:tblStyle w:val="TableGrid"/>
        <w:tblW w:w="0" w:type="auto"/>
        <w:jc w:val="center"/>
        <w:tblLook w:val="04A0" w:firstRow="1" w:lastRow="0" w:firstColumn="1" w:lastColumn="0" w:noHBand="0" w:noVBand="1"/>
      </w:tblPr>
      <w:tblGrid>
        <w:gridCol w:w="3074"/>
        <w:gridCol w:w="3061"/>
        <w:gridCol w:w="3062"/>
      </w:tblGrid>
      <w:tr w:rsidR="004F21EB" w:rsidRPr="004F21EB" w14:paraId="0C693A34" w14:textId="77777777" w:rsidTr="006C6112">
        <w:trPr>
          <w:trHeight w:val="277"/>
          <w:jc w:val="center"/>
        </w:trPr>
        <w:tc>
          <w:tcPr>
            <w:tcW w:w="9276" w:type="dxa"/>
            <w:gridSpan w:val="3"/>
          </w:tcPr>
          <w:p w14:paraId="46DC4C55" w14:textId="77777777" w:rsidR="004F21EB" w:rsidRPr="004F21EB" w:rsidRDefault="00486CA5" w:rsidP="00781762">
            <w:pPr>
              <w:jc w:val="center"/>
              <w:rPr>
                <w:b/>
                <w:bCs/>
              </w:rPr>
            </w:pPr>
            <w:r>
              <w:rPr>
                <w:b/>
                <w:bCs/>
              </w:rPr>
              <w:t>Community Hall</w:t>
            </w:r>
            <w:r w:rsidR="00683334">
              <w:rPr>
                <w:b/>
                <w:bCs/>
              </w:rPr>
              <w:t xml:space="preserve"> </w:t>
            </w:r>
          </w:p>
        </w:tc>
      </w:tr>
      <w:tr w:rsidR="004F21EB" w:rsidRPr="004F21EB" w14:paraId="33DEB339" w14:textId="77777777" w:rsidTr="006C6112">
        <w:trPr>
          <w:trHeight w:val="294"/>
          <w:jc w:val="center"/>
        </w:trPr>
        <w:tc>
          <w:tcPr>
            <w:tcW w:w="9276" w:type="dxa"/>
            <w:gridSpan w:val="3"/>
          </w:tcPr>
          <w:p w14:paraId="3BEAA592" w14:textId="607C7E96" w:rsidR="004F21EB" w:rsidRPr="004F21EB" w:rsidRDefault="000C213B" w:rsidP="004F21EB">
            <w:pPr>
              <w:jc w:val="center"/>
              <w:rPr>
                <w:b/>
                <w:bCs/>
              </w:rPr>
            </w:pPr>
            <w:r>
              <w:rPr>
                <w:b/>
                <w:bCs/>
              </w:rPr>
              <w:t>Rubbish Cleaning Charges £50</w:t>
            </w:r>
          </w:p>
        </w:tc>
      </w:tr>
      <w:tr w:rsidR="004F21EB" w:rsidRPr="004F21EB" w14:paraId="1E78A604" w14:textId="77777777" w:rsidTr="006C6112">
        <w:trPr>
          <w:trHeight w:val="571"/>
          <w:jc w:val="center"/>
        </w:trPr>
        <w:tc>
          <w:tcPr>
            <w:tcW w:w="3092" w:type="dxa"/>
          </w:tcPr>
          <w:p w14:paraId="018E5BBE" w14:textId="77777777" w:rsidR="004F21EB" w:rsidRPr="009B1993" w:rsidRDefault="002B2331" w:rsidP="004F21EB">
            <w:pPr>
              <w:jc w:val="center"/>
              <w:rPr>
                <w:b/>
                <w:bCs/>
                <w:lang w:val="es-ES"/>
              </w:rPr>
            </w:pPr>
            <w:proofErr w:type="spellStart"/>
            <w:proofErr w:type="gramStart"/>
            <w:r w:rsidRPr="009B1993">
              <w:rPr>
                <w:b/>
                <w:bCs/>
                <w:lang w:val="es-ES"/>
              </w:rPr>
              <w:t>Funeral,</w:t>
            </w:r>
            <w:r w:rsidR="004F21EB" w:rsidRPr="009B1993">
              <w:rPr>
                <w:b/>
                <w:bCs/>
                <w:lang w:val="es-ES"/>
              </w:rPr>
              <w:t>Khatam</w:t>
            </w:r>
            <w:proofErr w:type="spellEnd"/>
            <w:proofErr w:type="gramEnd"/>
            <w:r w:rsidR="004F21EB" w:rsidRPr="009B1993">
              <w:rPr>
                <w:b/>
                <w:bCs/>
                <w:lang w:val="es-ES"/>
              </w:rPr>
              <w:t xml:space="preserve">, </w:t>
            </w:r>
            <w:proofErr w:type="spellStart"/>
            <w:r w:rsidR="00F0360F" w:rsidRPr="009B1993">
              <w:rPr>
                <w:b/>
                <w:bCs/>
                <w:lang w:val="es-ES"/>
              </w:rPr>
              <w:t>Quran</w:t>
            </w:r>
            <w:proofErr w:type="spellEnd"/>
            <w:r w:rsidR="00F0360F" w:rsidRPr="009B1993">
              <w:rPr>
                <w:b/>
                <w:bCs/>
                <w:lang w:val="es-ES"/>
              </w:rPr>
              <w:t xml:space="preserve"> </w:t>
            </w:r>
            <w:proofErr w:type="spellStart"/>
            <w:r w:rsidR="00F0360F" w:rsidRPr="009B1993">
              <w:rPr>
                <w:b/>
                <w:bCs/>
                <w:lang w:val="es-ES"/>
              </w:rPr>
              <w:t>K</w:t>
            </w:r>
            <w:r w:rsidR="00486CA5" w:rsidRPr="009B1993">
              <w:rPr>
                <w:b/>
                <w:bCs/>
                <w:lang w:val="es-ES"/>
              </w:rPr>
              <w:t>hawani</w:t>
            </w:r>
            <w:proofErr w:type="spellEnd"/>
            <w:r w:rsidR="00486CA5" w:rsidRPr="009B1993">
              <w:rPr>
                <w:b/>
                <w:bCs/>
                <w:lang w:val="es-ES"/>
              </w:rPr>
              <w:t xml:space="preserve"> </w:t>
            </w:r>
            <w:proofErr w:type="spellStart"/>
            <w:r w:rsidR="00486CA5" w:rsidRPr="009B1993">
              <w:rPr>
                <w:b/>
                <w:bCs/>
                <w:lang w:val="es-ES"/>
              </w:rPr>
              <w:t>etc</w:t>
            </w:r>
            <w:proofErr w:type="spellEnd"/>
          </w:p>
        </w:tc>
        <w:tc>
          <w:tcPr>
            <w:tcW w:w="3092" w:type="dxa"/>
          </w:tcPr>
          <w:p w14:paraId="4D6226D2" w14:textId="3172A18B" w:rsidR="004F21EB" w:rsidRPr="004F21EB" w:rsidRDefault="002B2331" w:rsidP="00E113D7">
            <w:pPr>
              <w:jc w:val="center"/>
              <w:rPr>
                <w:b/>
                <w:bCs/>
              </w:rPr>
            </w:pPr>
            <w:r>
              <w:rPr>
                <w:b/>
                <w:bCs/>
              </w:rPr>
              <w:t>£</w:t>
            </w:r>
            <w:r w:rsidR="00E53B1A">
              <w:rPr>
                <w:b/>
                <w:bCs/>
              </w:rPr>
              <w:t>20</w:t>
            </w:r>
            <w:r w:rsidR="00E113D7">
              <w:rPr>
                <w:b/>
                <w:bCs/>
              </w:rPr>
              <w:t>0</w:t>
            </w:r>
            <w:r w:rsidR="00486CA5">
              <w:rPr>
                <w:b/>
                <w:bCs/>
              </w:rPr>
              <w:t xml:space="preserve"> up to </w:t>
            </w:r>
            <w:r w:rsidR="00E113D7">
              <w:rPr>
                <w:b/>
                <w:bCs/>
              </w:rPr>
              <w:t>3</w:t>
            </w:r>
            <w:r w:rsidR="00486CA5">
              <w:rPr>
                <w:b/>
                <w:bCs/>
              </w:rPr>
              <w:t xml:space="preserve"> hours</w:t>
            </w:r>
          </w:p>
        </w:tc>
        <w:tc>
          <w:tcPr>
            <w:tcW w:w="3092" w:type="dxa"/>
          </w:tcPr>
          <w:p w14:paraId="497812DE" w14:textId="5E305586" w:rsidR="004F21EB" w:rsidRPr="004F21EB" w:rsidRDefault="007A26B9" w:rsidP="00E113D7">
            <w:pPr>
              <w:jc w:val="center"/>
              <w:rPr>
                <w:b/>
                <w:bCs/>
              </w:rPr>
            </w:pPr>
            <w:r>
              <w:rPr>
                <w:b/>
                <w:bCs/>
              </w:rPr>
              <w:t>£</w:t>
            </w:r>
            <w:r w:rsidR="002B2331">
              <w:rPr>
                <w:b/>
                <w:bCs/>
              </w:rPr>
              <w:t>50</w:t>
            </w:r>
            <w:r w:rsidR="00486CA5">
              <w:rPr>
                <w:b/>
                <w:bCs/>
              </w:rPr>
              <w:t>/hr extra</w:t>
            </w:r>
          </w:p>
        </w:tc>
      </w:tr>
      <w:tr w:rsidR="004F21EB" w:rsidRPr="004F21EB" w14:paraId="38046493" w14:textId="77777777" w:rsidTr="006C6112">
        <w:trPr>
          <w:trHeight w:val="294"/>
          <w:jc w:val="center"/>
        </w:trPr>
        <w:tc>
          <w:tcPr>
            <w:tcW w:w="3092" w:type="dxa"/>
          </w:tcPr>
          <w:p w14:paraId="1585B95A" w14:textId="09C73018" w:rsidR="004F21EB" w:rsidRDefault="00486CA5" w:rsidP="00683334">
            <w:pPr>
              <w:jc w:val="center"/>
              <w:rPr>
                <w:b/>
                <w:bCs/>
              </w:rPr>
            </w:pPr>
            <w:r>
              <w:rPr>
                <w:b/>
                <w:bCs/>
              </w:rPr>
              <w:t xml:space="preserve">Marriage, </w:t>
            </w:r>
            <w:proofErr w:type="spellStart"/>
            <w:r>
              <w:rPr>
                <w:b/>
                <w:bCs/>
              </w:rPr>
              <w:t>Aq</w:t>
            </w:r>
            <w:r w:rsidR="004F21EB">
              <w:rPr>
                <w:b/>
                <w:bCs/>
              </w:rPr>
              <w:t>i</w:t>
            </w:r>
            <w:r>
              <w:rPr>
                <w:b/>
                <w:bCs/>
              </w:rPr>
              <w:t>q</w:t>
            </w:r>
            <w:r w:rsidR="004F21EB">
              <w:rPr>
                <w:b/>
                <w:bCs/>
              </w:rPr>
              <w:t>ah</w:t>
            </w:r>
            <w:proofErr w:type="spellEnd"/>
            <w:r>
              <w:rPr>
                <w:b/>
                <w:bCs/>
              </w:rPr>
              <w:t xml:space="preserve">, </w:t>
            </w:r>
            <w:r w:rsidR="000C213B">
              <w:rPr>
                <w:b/>
                <w:bCs/>
              </w:rPr>
              <w:t>Birthday etc</w:t>
            </w:r>
          </w:p>
        </w:tc>
        <w:tc>
          <w:tcPr>
            <w:tcW w:w="3092" w:type="dxa"/>
          </w:tcPr>
          <w:p w14:paraId="462479A0" w14:textId="40451FD6" w:rsidR="004F21EB" w:rsidRPr="004F21EB" w:rsidRDefault="00486CA5" w:rsidP="00E113D7">
            <w:pPr>
              <w:jc w:val="center"/>
              <w:rPr>
                <w:b/>
                <w:bCs/>
              </w:rPr>
            </w:pPr>
            <w:r>
              <w:rPr>
                <w:b/>
                <w:bCs/>
              </w:rPr>
              <w:t>£</w:t>
            </w:r>
            <w:r w:rsidR="00E53B1A">
              <w:rPr>
                <w:b/>
                <w:bCs/>
              </w:rPr>
              <w:t>30</w:t>
            </w:r>
            <w:r>
              <w:rPr>
                <w:b/>
                <w:bCs/>
              </w:rPr>
              <w:t xml:space="preserve">0 up to </w:t>
            </w:r>
            <w:r w:rsidR="00E113D7">
              <w:rPr>
                <w:b/>
                <w:bCs/>
              </w:rPr>
              <w:t>3</w:t>
            </w:r>
            <w:r>
              <w:rPr>
                <w:b/>
                <w:bCs/>
              </w:rPr>
              <w:t xml:space="preserve"> hours</w:t>
            </w:r>
          </w:p>
        </w:tc>
        <w:tc>
          <w:tcPr>
            <w:tcW w:w="3092" w:type="dxa"/>
          </w:tcPr>
          <w:p w14:paraId="005AD75B" w14:textId="7F4DD25D" w:rsidR="004F21EB" w:rsidRPr="004F21EB" w:rsidRDefault="007A26B9" w:rsidP="00E113D7">
            <w:pPr>
              <w:jc w:val="center"/>
              <w:rPr>
                <w:b/>
                <w:bCs/>
              </w:rPr>
            </w:pPr>
            <w:r>
              <w:rPr>
                <w:b/>
                <w:bCs/>
              </w:rPr>
              <w:t>£</w:t>
            </w:r>
            <w:r w:rsidR="00E113D7">
              <w:rPr>
                <w:b/>
                <w:bCs/>
              </w:rPr>
              <w:t>7</w:t>
            </w:r>
            <w:r>
              <w:rPr>
                <w:b/>
                <w:bCs/>
              </w:rPr>
              <w:t>5</w:t>
            </w:r>
            <w:r w:rsidR="00486CA5">
              <w:rPr>
                <w:b/>
                <w:bCs/>
              </w:rPr>
              <w:t>/hr extra</w:t>
            </w:r>
          </w:p>
        </w:tc>
      </w:tr>
    </w:tbl>
    <w:p w14:paraId="1B931CD2" w14:textId="507A6FC4" w:rsidR="002A3E04" w:rsidRDefault="002A3E04" w:rsidP="00B63182">
      <w:pPr>
        <w:jc w:val="both"/>
      </w:pPr>
    </w:p>
    <w:tbl>
      <w:tblPr>
        <w:tblStyle w:val="TableGrid"/>
        <w:tblW w:w="0" w:type="auto"/>
        <w:jc w:val="center"/>
        <w:tblLook w:val="04A0" w:firstRow="1" w:lastRow="0" w:firstColumn="1" w:lastColumn="0" w:noHBand="0" w:noVBand="1"/>
      </w:tblPr>
      <w:tblGrid>
        <w:gridCol w:w="3074"/>
        <w:gridCol w:w="3061"/>
        <w:gridCol w:w="3062"/>
      </w:tblGrid>
      <w:tr w:rsidR="00E53B1A" w:rsidRPr="004F21EB" w14:paraId="4071D030" w14:textId="77777777" w:rsidTr="00E246CB">
        <w:trPr>
          <w:trHeight w:val="277"/>
          <w:jc w:val="center"/>
        </w:trPr>
        <w:tc>
          <w:tcPr>
            <w:tcW w:w="9276" w:type="dxa"/>
            <w:gridSpan w:val="3"/>
          </w:tcPr>
          <w:p w14:paraId="2467E2BA" w14:textId="5465F8D9" w:rsidR="00E53B1A" w:rsidRPr="004F21EB" w:rsidRDefault="00E53B1A" w:rsidP="00E246CB">
            <w:pPr>
              <w:jc w:val="center"/>
              <w:rPr>
                <w:b/>
                <w:bCs/>
              </w:rPr>
            </w:pPr>
            <w:r>
              <w:rPr>
                <w:b/>
                <w:bCs/>
              </w:rPr>
              <w:t xml:space="preserve">New Function Hall </w:t>
            </w:r>
          </w:p>
        </w:tc>
      </w:tr>
      <w:tr w:rsidR="00E53B1A" w:rsidRPr="004F21EB" w14:paraId="3ACB4604" w14:textId="77777777" w:rsidTr="00E246CB">
        <w:trPr>
          <w:trHeight w:val="294"/>
          <w:jc w:val="center"/>
        </w:trPr>
        <w:tc>
          <w:tcPr>
            <w:tcW w:w="9276" w:type="dxa"/>
            <w:gridSpan w:val="3"/>
          </w:tcPr>
          <w:p w14:paraId="694C9A60" w14:textId="533C303D" w:rsidR="00E53B1A" w:rsidRPr="004F21EB" w:rsidRDefault="000C213B" w:rsidP="00E246CB">
            <w:pPr>
              <w:jc w:val="center"/>
              <w:rPr>
                <w:b/>
                <w:bCs/>
              </w:rPr>
            </w:pPr>
            <w:r>
              <w:rPr>
                <w:b/>
                <w:bCs/>
              </w:rPr>
              <w:t>Rubbish Cleaning Charges £75</w:t>
            </w:r>
          </w:p>
        </w:tc>
      </w:tr>
      <w:tr w:rsidR="00E53B1A" w:rsidRPr="004F21EB" w14:paraId="47C6B6DC" w14:textId="77777777" w:rsidTr="00E246CB">
        <w:trPr>
          <w:trHeight w:val="571"/>
          <w:jc w:val="center"/>
        </w:trPr>
        <w:tc>
          <w:tcPr>
            <w:tcW w:w="3092" w:type="dxa"/>
          </w:tcPr>
          <w:p w14:paraId="2349EBEF" w14:textId="77777777" w:rsidR="00E53B1A" w:rsidRPr="009B1993" w:rsidRDefault="00E53B1A" w:rsidP="00E246CB">
            <w:pPr>
              <w:jc w:val="center"/>
              <w:rPr>
                <w:b/>
                <w:bCs/>
                <w:lang w:val="es-ES"/>
              </w:rPr>
            </w:pPr>
            <w:proofErr w:type="spellStart"/>
            <w:proofErr w:type="gramStart"/>
            <w:r w:rsidRPr="009B1993">
              <w:rPr>
                <w:b/>
                <w:bCs/>
                <w:lang w:val="es-ES"/>
              </w:rPr>
              <w:t>Funeral,Khatam</w:t>
            </w:r>
            <w:proofErr w:type="spellEnd"/>
            <w:proofErr w:type="gramEnd"/>
            <w:r w:rsidRPr="009B1993">
              <w:rPr>
                <w:b/>
                <w:bCs/>
                <w:lang w:val="es-ES"/>
              </w:rPr>
              <w:t xml:space="preserve">, </w:t>
            </w:r>
            <w:proofErr w:type="spellStart"/>
            <w:r w:rsidRPr="009B1993">
              <w:rPr>
                <w:b/>
                <w:bCs/>
                <w:lang w:val="es-ES"/>
              </w:rPr>
              <w:t>Quran</w:t>
            </w:r>
            <w:proofErr w:type="spellEnd"/>
            <w:r w:rsidRPr="009B1993">
              <w:rPr>
                <w:b/>
                <w:bCs/>
                <w:lang w:val="es-ES"/>
              </w:rPr>
              <w:t xml:space="preserve"> </w:t>
            </w:r>
            <w:proofErr w:type="spellStart"/>
            <w:r w:rsidRPr="009B1993">
              <w:rPr>
                <w:b/>
                <w:bCs/>
                <w:lang w:val="es-ES"/>
              </w:rPr>
              <w:t>Khawani</w:t>
            </w:r>
            <w:proofErr w:type="spellEnd"/>
            <w:r w:rsidRPr="009B1993">
              <w:rPr>
                <w:b/>
                <w:bCs/>
                <w:lang w:val="es-ES"/>
              </w:rPr>
              <w:t xml:space="preserve"> </w:t>
            </w:r>
            <w:proofErr w:type="spellStart"/>
            <w:r w:rsidRPr="009B1993">
              <w:rPr>
                <w:b/>
                <w:bCs/>
                <w:lang w:val="es-ES"/>
              </w:rPr>
              <w:t>etc</w:t>
            </w:r>
            <w:proofErr w:type="spellEnd"/>
          </w:p>
        </w:tc>
        <w:tc>
          <w:tcPr>
            <w:tcW w:w="3092" w:type="dxa"/>
          </w:tcPr>
          <w:p w14:paraId="65ECF98D" w14:textId="4DA314CA" w:rsidR="00E53B1A" w:rsidRPr="004F21EB" w:rsidRDefault="00E53B1A" w:rsidP="00E246CB">
            <w:pPr>
              <w:jc w:val="center"/>
              <w:rPr>
                <w:b/>
                <w:bCs/>
              </w:rPr>
            </w:pPr>
            <w:r>
              <w:rPr>
                <w:b/>
                <w:bCs/>
              </w:rPr>
              <w:t>£250 up to 3 hours</w:t>
            </w:r>
          </w:p>
        </w:tc>
        <w:tc>
          <w:tcPr>
            <w:tcW w:w="3092" w:type="dxa"/>
          </w:tcPr>
          <w:p w14:paraId="4F2E8C3C" w14:textId="678C2E12" w:rsidR="00E53B1A" w:rsidRPr="004F21EB" w:rsidRDefault="00E53B1A" w:rsidP="00E246CB">
            <w:pPr>
              <w:jc w:val="center"/>
              <w:rPr>
                <w:b/>
                <w:bCs/>
              </w:rPr>
            </w:pPr>
            <w:r>
              <w:rPr>
                <w:b/>
                <w:bCs/>
              </w:rPr>
              <w:t>£75/hr extra</w:t>
            </w:r>
          </w:p>
        </w:tc>
      </w:tr>
      <w:tr w:rsidR="00E53B1A" w:rsidRPr="004F21EB" w14:paraId="56B7B8A3" w14:textId="77777777" w:rsidTr="00E246CB">
        <w:trPr>
          <w:trHeight w:val="294"/>
          <w:jc w:val="center"/>
        </w:trPr>
        <w:tc>
          <w:tcPr>
            <w:tcW w:w="3092" w:type="dxa"/>
          </w:tcPr>
          <w:p w14:paraId="2D61E054" w14:textId="65704F1A" w:rsidR="00E53B1A" w:rsidRDefault="00E53B1A" w:rsidP="00E246CB">
            <w:pPr>
              <w:jc w:val="center"/>
              <w:rPr>
                <w:b/>
                <w:bCs/>
              </w:rPr>
            </w:pPr>
            <w:r>
              <w:rPr>
                <w:b/>
                <w:bCs/>
              </w:rPr>
              <w:t xml:space="preserve">Marriage, </w:t>
            </w:r>
            <w:proofErr w:type="spellStart"/>
            <w:r>
              <w:rPr>
                <w:b/>
                <w:bCs/>
              </w:rPr>
              <w:t>Aqiqah</w:t>
            </w:r>
            <w:proofErr w:type="spellEnd"/>
            <w:r>
              <w:rPr>
                <w:b/>
                <w:bCs/>
              </w:rPr>
              <w:t xml:space="preserve">, </w:t>
            </w:r>
            <w:r w:rsidR="000C213B">
              <w:rPr>
                <w:b/>
                <w:bCs/>
              </w:rPr>
              <w:t>Birthday etc</w:t>
            </w:r>
          </w:p>
        </w:tc>
        <w:tc>
          <w:tcPr>
            <w:tcW w:w="3092" w:type="dxa"/>
          </w:tcPr>
          <w:p w14:paraId="1EE7B828" w14:textId="0E42F2F6" w:rsidR="00E53B1A" w:rsidRPr="004F21EB" w:rsidRDefault="00E53B1A" w:rsidP="00E246CB">
            <w:pPr>
              <w:jc w:val="center"/>
              <w:rPr>
                <w:b/>
                <w:bCs/>
              </w:rPr>
            </w:pPr>
            <w:r>
              <w:rPr>
                <w:b/>
                <w:bCs/>
              </w:rPr>
              <w:t>£500 up to 3 hours</w:t>
            </w:r>
          </w:p>
        </w:tc>
        <w:tc>
          <w:tcPr>
            <w:tcW w:w="3092" w:type="dxa"/>
          </w:tcPr>
          <w:p w14:paraId="3A908E81" w14:textId="07D06526" w:rsidR="00E53B1A" w:rsidRPr="004F21EB" w:rsidRDefault="00E53B1A" w:rsidP="00E246CB">
            <w:pPr>
              <w:jc w:val="center"/>
              <w:rPr>
                <w:b/>
                <w:bCs/>
              </w:rPr>
            </w:pPr>
            <w:r>
              <w:rPr>
                <w:b/>
                <w:bCs/>
              </w:rPr>
              <w:t>£75/hr extra</w:t>
            </w:r>
          </w:p>
        </w:tc>
      </w:tr>
    </w:tbl>
    <w:p w14:paraId="041E95DD" w14:textId="3A8B47D6" w:rsidR="00E53B1A" w:rsidRDefault="00E53B1A" w:rsidP="00B63182">
      <w:pPr>
        <w:jc w:val="both"/>
      </w:pPr>
    </w:p>
    <w:tbl>
      <w:tblPr>
        <w:tblStyle w:val="TableGrid"/>
        <w:tblW w:w="0" w:type="auto"/>
        <w:jc w:val="center"/>
        <w:tblLook w:val="04A0" w:firstRow="1" w:lastRow="0" w:firstColumn="1" w:lastColumn="0" w:noHBand="0" w:noVBand="1"/>
      </w:tblPr>
      <w:tblGrid>
        <w:gridCol w:w="3065"/>
        <w:gridCol w:w="3065"/>
        <w:gridCol w:w="3067"/>
      </w:tblGrid>
      <w:tr w:rsidR="00AA1F45" w:rsidRPr="004F21EB" w14:paraId="67593D05" w14:textId="77777777" w:rsidTr="00AA1F45">
        <w:trPr>
          <w:trHeight w:val="277"/>
          <w:jc w:val="center"/>
        </w:trPr>
        <w:tc>
          <w:tcPr>
            <w:tcW w:w="9276" w:type="dxa"/>
            <w:gridSpan w:val="3"/>
          </w:tcPr>
          <w:p w14:paraId="172E5400" w14:textId="4AEF00F8" w:rsidR="00AA1F45" w:rsidRPr="004F21EB" w:rsidRDefault="00AA1F45" w:rsidP="00E246CB">
            <w:pPr>
              <w:jc w:val="center"/>
              <w:rPr>
                <w:b/>
                <w:bCs/>
              </w:rPr>
            </w:pPr>
            <w:r>
              <w:rPr>
                <w:b/>
                <w:bCs/>
              </w:rPr>
              <w:t xml:space="preserve">Library Hall </w:t>
            </w:r>
          </w:p>
        </w:tc>
      </w:tr>
      <w:tr w:rsidR="00AA1F45" w:rsidRPr="004F21EB" w14:paraId="7F36C992" w14:textId="77777777" w:rsidTr="00AA1F45">
        <w:trPr>
          <w:trHeight w:val="294"/>
          <w:jc w:val="center"/>
        </w:trPr>
        <w:tc>
          <w:tcPr>
            <w:tcW w:w="9276" w:type="dxa"/>
            <w:gridSpan w:val="3"/>
          </w:tcPr>
          <w:p w14:paraId="6586CB6C" w14:textId="3CA96F09" w:rsidR="00AA1F45" w:rsidRPr="004F21EB" w:rsidRDefault="000C213B" w:rsidP="00E246CB">
            <w:pPr>
              <w:jc w:val="center"/>
              <w:rPr>
                <w:b/>
                <w:bCs/>
              </w:rPr>
            </w:pPr>
            <w:r>
              <w:rPr>
                <w:b/>
                <w:bCs/>
              </w:rPr>
              <w:t xml:space="preserve">First hour is free </w:t>
            </w:r>
          </w:p>
        </w:tc>
      </w:tr>
      <w:tr w:rsidR="00AA1F45" w:rsidRPr="004F21EB" w14:paraId="3B8DD251" w14:textId="77777777" w:rsidTr="00AA1F45">
        <w:trPr>
          <w:trHeight w:val="571"/>
          <w:jc w:val="center"/>
        </w:trPr>
        <w:tc>
          <w:tcPr>
            <w:tcW w:w="3092" w:type="dxa"/>
          </w:tcPr>
          <w:p w14:paraId="73DFCFFC" w14:textId="5B7979DA" w:rsidR="00AA1F45" w:rsidRDefault="00AA1F45" w:rsidP="00E246CB">
            <w:pPr>
              <w:jc w:val="center"/>
              <w:rPr>
                <w:b/>
                <w:bCs/>
              </w:rPr>
            </w:pPr>
            <w:r>
              <w:rPr>
                <w:b/>
                <w:bCs/>
              </w:rPr>
              <w:t xml:space="preserve"> Nikah</w:t>
            </w:r>
            <w:r w:rsidR="009B1993">
              <w:rPr>
                <w:b/>
                <w:bCs/>
              </w:rPr>
              <w:t xml:space="preserve"> (after 1 hour)</w:t>
            </w:r>
          </w:p>
        </w:tc>
        <w:tc>
          <w:tcPr>
            <w:tcW w:w="3092" w:type="dxa"/>
          </w:tcPr>
          <w:p w14:paraId="6C3AF0C1" w14:textId="5E448499" w:rsidR="00AA1F45" w:rsidRPr="004F21EB" w:rsidRDefault="00AA1F45" w:rsidP="00E246CB">
            <w:pPr>
              <w:jc w:val="center"/>
              <w:rPr>
                <w:b/>
                <w:bCs/>
              </w:rPr>
            </w:pPr>
            <w:r>
              <w:rPr>
                <w:b/>
                <w:bCs/>
              </w:rPr>
              <w:t>£50 up to 1 hour</w:t>
            </w:r>
          </w:p>
        </w:tc>
        <w:tc>
          <w:tcPr>
            <w:tcW w:w="3092" w:type="dxa"/>
          </w:tcPr>
          <w:p w14:paraId="2C32FFD8" w14:textId="059FCAB6" w:rsidR="00AA1F45" w:rsidRPr="004F21EB" w:rsidRDefault="00AA1F45" w:rsidP="00E246CB">
            <w:pPr>
              <w:jc w:val="center"/>
              <w:rPr>
                <w:b/>
                <w:bCs/>
              </w:rPr>
            </w:pPr>
            <w:r>
              <w:rPr>
                <w:b/>
                <w:bCs/>
              </w:rPr>
              <w:t>£50/hr extra</w:t>
            </w:r>
          </w:p>
        </w:tc>
      </w:tr>
      <w:tr w:rsidR="00AA1F45" w:rsidRPr="004F21EB" w14:paraId="305C2EEA" w14:textId="77777777" w:rsidTr="00AA1F45">
        <w:trPr>
          <w:trHeight w:val="294"/>
          <w:jc w:val="center"/>
        </w:trPr>
        <w:tc>
          <w:tcPr>
            <w:tcW w:w="3092" w:type="dxa"/>
          </w:tcPr>
          <w:p w14:paraId="4ACA46E4" w14:textId="6BF125A3" w:rsidR="00AA1F45" w:rsidRDefault="00AA1F45" w:rsidP="00E246CB">
            <w:pPr>
              <w:jc w:val="center"/>
              <w:rPr>
                <w:b/>
                <w:bCs/>
              </w:rPr>
            </w:pPr>
          </w:p>
        </w:tc>
        <w:tc>
          <w:tcPr>
            <w:tcW w:w="3092" w:type="dxa"/>
          </w:tcPr>
          <w:p w14:paraId="4D0E6E05" w14:textId="2D412D3D" w:rsidR="00AA1F45" w:rsidRPr="004F21EB" w:rsidRDefault="00AA1F45" w:rsidP="00E246CB">
            <w:pPr>
              <w:jc w:val="center"/>
              <w:rPr>
                <w:b/>
                <w:bCs/>
              </w:rPr>
            </w:pPr>
          </w:p>
        </w:tc>
        <w:tc>
          <w:tcPr>
            <w:tcW w:w="3092" w:type="dxa"/>
          </w:tcPr>
          <w:p w14:paraId="3D9FA3D0" w14:textId="6B54BF70" w:rsidR="00AA1F45" w:rsidRPr="004F21EB" w:rsidRDefault="00AA1F45" w:rsidP="00E246CB">
            <w:pPr>
              <w:jc w:val="center"/>
              <w:rPr>
                <w:b/>
                <w:bCs/>
              </w:rPr>
            </w:pPr>
          </w:p>
        </w:tc>
      </w:tr>
    </w:tbl>
    <w:p w14:paraId="75C555BD" w14:textId="77777777" w:rsidR="002A3E04" w:rsidRPr="00590B8B" w:rsidRDefault="002A3E04" w:rsidP="00B63182">
      <w:pPr>
        <w:jc w:val="both"/>
        <w:rPr>
          <w:b/>
          <w:bCs/>
          <w:sz w:val="32"/>
          <w:szCs w:val="32"/>
          <w:u w:val="single"/>
        </w:rPr>
      </w:pPr>
      <w:r w:rsidRPr="00590B8B">
        <w:rPr>
          <w:b/>
          <w:bCs/>
          <w:sz w:val="32"/>
          <w:szCs w:val="32"/>
          <w:u w:val="single"/>
        </w:rPr>
        <w:t>Booking Times</w:t>
      </w:r>
    </w:p>
    <w:p w14:paraId="2E772F5E" w14:textId="77777777" w:rsidR="002A3E04" w:rsidRDefault="002A3E04" w:rsidP="00C50F60">
      <w:pPr>
        <w:jc w:val="both"/>
      </w:pPr>
      <w:r>
        <w:t xml:space="preserve">Halls from </w:t>
      </w:r>
      <w:r w:rsidR="00683334">
        <w:t xml:space="preserve">10 </w:t>
      </w:r>
      <w:r>
        <w:t>A</w:t>
      </w:r>
      <w:r w:rsidR="00C50F60">
        <w:t>M</w:t>
      </w:r>
      <w:r>
        <w:t xml:space="preserve"> to </w:t>
      </w:r>
      <w:r w:rsidR="00F0360F">
        <w:t xml:space="preserve">8 </w:t>
      </w:r>
      <w:r>
        <w:t>PM</w:t>
      </w:r>
    </w:p>
    <w:p w14:paraId="747C6AFD" w14:textId="77777777" w:rsidR="00AA1F45" w:rsidRDefault="00AA1F45" w:rsidP="00F0360F">
      <w:pPr>
        <w:jc w:val="both"/>
        <w:rPr>
          <w:b/>
          <w:bCs/>
          <w:sz w:val="32"/>
          <w:szCs w:val="32"/>
          <w:u w:val="single"/>
        </w:rPr>
      </w:pPr>
    </w:p>
    <w:p w14:paraId="2D60FECB" w14:textId="5751B43D" w:rsidR="00F0360F" w:rsidRDefault="002A3E04" w:rsidP="00F0360F">
      <w:pPr>
        <w:jc w:val="both"/>
      </w:pPr>
      <w:r w:rsidRPr="00F0360F">
        <w:rPr>
          <w:b/>
          <w:bCs/>
          <w:sz w:val="32"/>
          <w:szCs w:val="32"/>
          <w:u w:val="single"/>
        </w:rPr>
        <w:lastRenderedPageBreak/>
        <w:t xml:space="preserve">Starting </w:t>
      </w:r>
      <w:r w:rsidR="00F0360F">
        <w:rPr>
          <w:b/>
          <w:bCs/>
          <w:sz w:val="32"/>
          <w:szCs w:val="32"/>
          <w:u w:val="single"/>
        </w:rPr>
        <w:t>T</w:t>
      </w:r>
      <w:r w:rsidRPr="00F0360F">
        <w:rPr>
          <w:b/>
          <w:bCs/>
          <w:sz w:val="32"/>
          <w:szCs w:val="32"/>
          <w:u w:val="single"/>
        </w:rPr>
        <w:t>ime</w:t>
      </w:r>
      <w:r w:rsidRPr="00395196">
        <w:rPr>
          <w:sz w:val="24"/>
          <w:szCs w:val="24"/>
        </w:rPr>
        <w:t xml:space="preserve"> </w:t>
      </w:r>
    </w:p>
    <w:p w14:paraId="7D1B7CD2" w14:textId="77777777" w:rsidR="002A3E04" w:rsidRDefault="002A3E04" w:rsidP="00F0360F">
      <w:pPr>
        <w:jc w:val="both"/>
      </w:pPr>
      <w:r>
        <w:t>No access to the premises will be allowed prior to the commencement of the booking period and if Room/Hall</w:t>
      </w:r>
      <w:r w:rsidR="00FC57F0">
        <w:t xml:space="preserve"> is</w:t>
      </w:r>
      <w:r>
        <w:t xml:space="preserve"> not vacated by finishing time, extra charge</w:t>
      </w:r>
      <w:r w:rsidR="00FC57F0">
        <w:t>s will be applied</w:t>
      </w:r>
      <w:r>
        <w:t xml:space="preserve">. </w:t>
      </w:r>
    </w:p>
    <w:p w14:paraId="7B3B4C5B" w14:textId="77777777" w:rsidR="002A3E04" w:rsidRPr="00590B8B" w:rsidRDefault="002A3E04" w:rsidP="00B63182">
      <w:pPr>
        <w:jc w:val="both"/>
        <w:rPr>
          <w:b/>
          <w:bCs/>
          <w:sz w:val="32"/>
          <w:szCs w:val="32"/>
          <w:u w:val="single"/>
        </w:rPr>
      </w:pPr>
      <w:r w:rsidRPr="00590B8B">
        <w:rPr>
          <w:b/>
          <w:bCs/>
          <w:sz w:val="32"/>
          <w:szCs w:val="32"/>
          <w:u w:val="single"/>
        </w:rPr>
        <w:t>Finishing Time</w:t>
      </w:r>
    </w:p>
    <w:p w14:paraId="2CED2A82" w14:textId="77777777" w:rsidR="002A3E04" w:rsidRDefault="002A3E04" w:rsidP="00B63182">
      <w:pPr>
        <w:jc w:val="both"/>
      </w:pPr>
      <w:r>
        <w:t xml:space="preserve">A function must finish 30 minutes before the end of a letting to allow for </w:t>
      </w:r>
      <w:r w:rsidR="00ED5EC7">
        <w:t>cleaning</w:t>
      </w:r>
      <w:r>
        <w:t xml:space="preserve"> up, and </w:t>
      </w:r>
      <w:r w:rsidR="00FC57F0">
        <w:t>those attending must leave the r</w:t>
      </w:r>
      <w:r>
        <w:t xml:space="preserve">oom/ hall by the time stated on the booking from. </w:t>
      </w:r>
    </w:p>
    <w:p w14:paraId="218482FD" w14:textId="77777777" w:rsidR="002A3E04" w:rsidRDefault="002A3E04" w:rsidP="00B63182">
      <w:pPr>
        <w:jc w:val="both"/>
      </w:pPr>
      <w:r>
        <w:t xml:space="preserve">Failure to collect the complete </w:t>
      </w:r>
      <w:r w:rsidR="00B63182">
        <w:t>caretaker’s</w:t>
      </w:r>
      <w:r>
        <w:t xml:space="preserve"> certificate and vacate the premises by the end of the letting period could result in extra charges being levied.</w:t>
      </w:r>
    </w:p>
    <w:p w14:paraId="73A1DB81" w14:textId="77777777" w:rsidR="002A3E04" w:rsidRPr="00590B8B" w:rsidRDefault="002A3E04" w:rsidP="00B63182">
      <w:pPr>
        <w:jc w:val="both"/>
        <w:rPr>
          <w:b/>
          <w:bCs/>
          <w:sz w:val="32"/>
          <w:szCs w:val="32"/>
          <w:u w:val="single"/>
        </w:rPr>
      </w:pPr>
      <w:r w:rsidRPr="00590B8B">
        <w:rPr>
          <w:b/>
          <w:bCs/>
          <w:sz w:val="32"/>
          <w:szCs w:val="32"/>
          <w:u w:val="single"/>
        </w:rPr>
        <w:t>Returnable Deposits</w:t>
      </w:r>
    </w:p>
    <w:p w14:paraId="236EDB87" w14:textId="43EFE32B" w:rsidR="002A3E04" w:rsidRDefault="00FC57F0" w:rsidP="00F0360F">
      <w:pPr>
        <w:jc w:val="both"/>
      </w:pPr>
      <w:r>
        <w:t>For</w:t>
      </w:r>
      <w:r w:rsidR="002A3E04">
        <w:t xml:space="preserve"> social function</w:t>
      </w:r>
      <w:r>
        <w:t>s</w:t>
      </w:r>
      <w:r w:rsidR="002A3E04">
        <w:t xml:space="preserve"> a </w:t>
      </w:r>
      <w:r w:rsidR="00B63182">
        <w:t>returnable</w:t>
      </w:r>
      <w:r w:rsidR="002A3E04">
        <w:t xml:space="preserve"> deposit of </w:t>
      </w:r>
      <w:r w:rsidR="002A3E04" w:rsidRPr="00F0360F">
        <w:rPr>
          <w:b/>
          <w:bCs/>
        </w:rPr>
        <w:t>£1</w:t>
      </w:r>
      <w:r w:rsidR="00AA1F45">
        <w:rPr>
          <w:b/>
          <w:bCs/>
        </w:rPr>
        <w:t>5</w:t>
      </w:r>
      <w:r w:rsidR="002A3E04" w:rsidRPr="00F0360F">
        <w:rPr>
          <w:b/>
          <w:bCs/>
        </w:rPr>
        <w:t>0</w:t>
      </w:r>
      <w:r w:rsidR="002A3E04">
        <w:t xml:space="preserve"> </w:t>
      </w:r>
      <w:r w:rsidR="009B1993">
        <w:t xml:space="preserve">(cash only) </w:t>
      </w:r>
      <w:r w:rsidR="002A3E04">
        <w:t xml:space="preserve">is required </w:t>
      </w:r>
      <w:r w:rsidR="009B1993">
        <w:t>refundable on the day of the event</w:t>
      </w:r>
    </w:p>
    <w:p w14:paraId="6EE880AA" w14:textId="77777777" w:rsidR="002A3E04" w:rsidRPr="00395196" w:rsidRDefault="002A3E04" w:rsidP="00B63182">
      <w:pPr>
        <w:jc w:val="both"/>
        <w:rPr>
          <w:b/>
          <w:bCs/>
          <w:sz w:val="32"/>
          <w:szCs w:val="32"/>
          <w:u w:val="single"/>
        </w:rPr>
      </w:pPr>
      <w:r w:rsidRPr="00395196">
        <w:rPr>
          <w:b/>
          <w:bCs/>
          <w:sz w:val="32"/>
          <w:szCs w:val="32"/>
          <w:u w:val="single"/>
        </w:rPr>
        <w:t>Insurance</w:t>
      </w:r>
    </w:p>
    <w:p w14:paraId="689CE38E" w14:textId="77777777" w:rsidR="002A3E04" w:rsidRDefault="002A3E04" w:rsidP="00B63182">
      <w:pPr>
        <w:jc w:val="both"/>
      </w:pPr>
      <w:r>
        <w:t xml:space="preserve">The trustees do not accept responsibility for any loss or damage to any property owned by any person during the period of let. </w:t>
      </w:r>
    </w:p>
    <w:p w14:paraId="65D2AAB5" w14:textId="77777777" w:rsidR="002A3E04" w:rsidRDefault="002A3E04" w:rsidP="00B63182">
      <w:pPr>
        <w:jc w:val="both"/>
      </w:pPr>
      <w:r>
        <w:t xml:space="preserve">Hires are responsible for ensuring that health and </w:t>
      </w:r>
      <w:r w:rsidR="00B63182">
        <w:t>safety</w:t>
      </w:r>
      <w:r>
        <w:t xml:space="preserve"> and fire regulations are observed. </w:t>
      </w:r>
    </w:p>
    <w:p w14:paraId="5DEBBFB6" w14:textId="77777777" w:rsidR="002A3E04" w:rsidRDefault="002A3E04" w:rsidP="00B63182">
      <w:pPr>
        <w:jc w:val="both"/>
      </w:pPr>
      <w:r>
        <w:t xml:space="preserve">The policy is subject to future amendments. </w:t>
      </w:r>
    </w:p>
    <w:p w14:paraId="3826A0C7" w14:textId="77777777" w:rsidR="000546CA" w:rsidRPr="00395196" w:rsidRDefault="000546CA" w:rsidP="00B63182">
      <w:pPr>
        <w:jc w:val="both"/>
        <w:rPr>
          <w:b/>
          <w:bCs/>
          <w:sz w:val="32"/>
          <w:szCs w:val="32"/>
          <w:u w:val="single"/>
        </w:rPr>
      </w:pPr>
      <w:r w:rsidRPr="00395196">
        <w:rPr>
          <w:b/>
          <w:bCs/>
          <w:sz w:val="32"/>
          <w:szCs w:val="32"/>
          <w:u w:val="single"/>
        </w:rPr>
        <w:t>Community Lettings</w:t>
      </w:r>
    </w:p>
    <w:p w14:paraId="3CF2CF34" w14:textId="52F756BC" w:rsidR="000546CA" w:rsidRDefault="000546CA" w:rsidP="00B63182">
      <w:pPr>
        <w:jc w:val="both"/>
      </w:pPr>
      <w:r>
        <w:t xml:space="preserve">Religious groups are charged at subsidised rate </w:t>
      </w:r>
      <w:proofErr w:type="gramStart"/>
      <w:r>
        <w:t>i.e</w:t>
      </w:r>
      <w:r w:rsidR="00B63182">
        <w:t>.</w:t>
      </w:r>
      <w:proofErr w:type="gramEnd"/>
      <w:r>
        <w:t xml:space="preserve"> charges will be charged on non- profit basis. </w:t>
      </w:r>
    </w:p>
    <w:p w14:paraId="4A03E0B9" w14:textId="77777777" w:rsidR="000546CA" w:rsidRPr="00395196" w:rsidRDefault="000546CA" w:rsidP="00B63182">
      <w:pPr>
        <w:jc w:val="both"/>
        <w:rPr>
          <w:b/>
          <w:bCs/>
          <w:sz w:val="32"/>
          <w:szCs w:val="32"/>
          <w:u w:val="single"/>
        </w:rPr>
      </w:pPr>
      <w:r w:rsidRPr="00395196">
        <w:rPr>
          <w:b/>
          <w:bCs/>
          <w:sz w:val="32"/>
          <w:szCs w:val="32"/>
          <w:u w:val="single"/>
        </w:rPr>
        <w:t>Conditions</w:t>
      </w:r>
    </w:p>
    <w:p w14:paraId="11D0E317" w14:textId="77777777" w:rsidR="000546CA" w:rsidRDefault="000546CA" w:rsidP="00B63182">
      <w:pPr>
        <w:jc w:val="both"/>
      </w:pPr>
      <w:r>
        <w:t xml:space="preserve">As these premises are a part of </w:t>
      </w:r>
      <w:r w:rsidR="00FC57F0">
        <w:t>the M</w:t>
      </w:r>
      <w:r>
        <w:t>osque</w:t>
      </w:r>
      <w:r w:rsidR="00FC57F0">
        <w:t>,</w:t>
      </w:r>
      <w:r>
        <w:t xml:space="preserve"> the</w:t>
      </w:r>
      <w:r w:rsidR="00FC57F0">
        <w:t xml:space="preserve"> following etiquettes</w:t>
      </w:r>
      <w:r>
        <w:t xml:space="preserve"> must be observed. </w:t>
      </w:r>
    </w:p>
    <w:p w14:paraId="15A4A095" w14:textId="77777777" w:rsidR="000546CA" w:rsidRDefault="000546CA" w:rsidP="00B63182">
      <w:pPr>
        <w:pStyle w:val="ListParagraph"/>
        <w:numPr>
          <w:ilvl w:val="0"/>
          <w:numId w:val="1"/>
        </w:numPr>
        <w:jc w:val="both"/>
      </w:pPr>
      <w:r>
        <w:t xml:space="preserve">Smoking is not allowed in any part of the premises. </w:t>
      </w:r>
    </w:p>
    <w:p w14:paraId="67B12295" w14:textId="77777777" w:rsidR="000546CA" w:rsidRDefault="00B63182" w:rsidP="00B63182">
      <w:pPr>
        <w:pStyle w:val="ListParagraph"/>
        <w:numPr>
          <w:ilvl w:val="0"/>
          <w:numId w:val="1"/>
        </w:numPr>
        <w:jc w:val="both"/>
      </w:pPr>
      <w:r>
        <w:t>Music</w:t>
      </w:r>
      <w:r w:rsidR="000546CA">
        <w:t xml:space="preserve"> is not allowed at all. </w:t>
      </w:r>
    </w:p>
    <w:p w14:paraId="11889FA6" w14:textId="77777777" w:rsidR="000546CA" w:rsidRDefault="000546CA" w:rsidP="00B63182">
      <w:pPr>
        <w:pStyle w:val="ListParagraph"/>
        <w:numPr>
          <w:ilvl w:val="0"/>
          <w:numId w:val="1"/>
        </w:numPr>
        <w:jc w:val="both"/>
      </w:pPr>
      <w:r>
        <w:t xml:space="preserve">The management reserve the right to enter and remain in the room/hall at any time. </w:t>
      </w:r>
    </w:p>
    <w:p w14:paraId="41615DE6" w14:textId="77777777" w:rsidR="000546CA" w:rsidRDefault="000546CA" w:rsidP="00B63182">
      <w:pPr>
        <w:pStyle w:val="ListParagraph"/>
        <w:numPr>
          <w:ilvl w:val="0"/>
          <w:numId w:val="1"/>
        </w:numPr>
        <w:jc w:val="both"/>
      </w:pPr>
      <w:r>
        <w:t>No nails</w:t>
      </w:r>
      <w:r w:rsidR="00FC57F0">
        <w:t>,</w:t>
      </w:r>
      <w:r>
        <w:t xml:space="preserve"> screws or bolt</w:t>
      </w:r>
      <w:r w:rsidR="00FC57F0">
        <w:t>s</w:t>
      </w:r>
      <w:r>
        <w:t xml:space="preserve"> will be used in any part of the room/ hall. No alter</w:t>
      </w:r>
      <w:r w:rsidR="00FC57F0">
        <w:t>ations ma</w:t>
      </w:r>
      <w:r>
        <w:t xml:space="preserve">y be made to the hire place. </w:t>
      </w:r>
    </w:p>
    <w:p w14:paraId="4F5C1C0B" w14:textId="77777777" w:rsidR="000546CA" w:rsidRDefault="000546CA" w:rsidP="00B63182">
      <w:pPr>
        <w:pStyle w:val="ListParagraph"/>
        <w:numPr>
          <w:ilvl w:val="0"/>
          <w:numId w:val="1"/>
        </w:numPr>
        <w:jc w:val="both"/>
      </w:pPr>
      <w:r>
        <w:t xml:space="preserve">Chairs and cables should be stored as they were before the function started. </w:t>
      </w:r>
    </w:p>
    <w:p w14:paraId="1BACA385" w14:textId="77777777" w:rsidR="002A3E04" w:rsidRDefault="000546CA" w:rsidP="00395801">
      <w:pPr>
        <w:pStyle w:val="ListParagraph"/>
        <w:numPr>
          <w:ilvl w:val="0"/>
          <w:numId w:val="1"/>
        </w:numPr>
        <w:jc w:val="both"/>
      </w:pPr>
      <w:r>
        <w:t>Room/hall should be kept tidy</w:t>
      </w:r>
      <w:r w:rsidR="00395801">
        <w:t xml:space="preserve"> </w:t>
      </w:r>
      <w:r>
        <w:t>/</w:t>
      </w:r>
      <w:r w:rsidR="00395801">
        <w:t xml:space="preserve"> </w:t>
      </w:r>
      <w:r>
        <w:t>cleaned before leaving room/hall</w:t>
      </w:r>
      <w:r w:rsidR="00FC57F0">
        <w:t>. If</w:t>
      </w:r>
      <w:r>
        <w:t xml:space="preserve"> left unclean</w:t>
      </w:r>
      <w:r w:rsidR="00FC57F0">
        <w:t xml:space="preserve"> it</w:t>
      </w:r>
      <w:r w:rsidR="002B2331">
        <w:t xml:space="preserve"> may result in penalty of £5</w:t>
      </w:r>
      <w:r>
        <w:t xml:space="preserve">0. </w:t>
      </w:r>
    </w:p>
    <w:p w14:paraId="4909F0C5" w14:textId="77777777" w:rsidR="00C858C0" w:rsidRDefault="00C858C0" w:rsidP="00C858C0">
      <w:pPr>
        <w:jc w:val="both"/>
      </w:pPr>
    </w:p>
    <w:p w14:paraId="1D668C09" w14:textId="77777777" w:rsidR="00C2553A" w:rsidRDefault="00C2553A" w:rsidP="00C858C0">
      <w:pPr>
        <w:jc w:val="both"/>
      </w:pPr>
    </w:p>
    <w:p w14:paraId="02170047" w14:textId="77777777" w:rsidR="00C858C0" w:rsidRDefault="00C858C0" w:rsidP="001C05C0">
      <w:pPr>
        <w:jc w:val="center"/>
        <w:rPr>
          <w:sz w:val="32"/>
          <w:szCs w:val="32"/>
          <w:u w:val="single"/>
        </w:rPr>
      </w:pPr>
      <w:r w:rsidRPr="00C858C0">
        <w:rPr>
          <w:sz w:val="32"/>
          <w:szCs w:val="32"/>
          <w:u w:val="single"/>
        </w:rPr>
        <w:lastRenderedPageBreak/>
        <w:t xml:space="preserve">Application </w:t>
      </w:r>
      <w:r w:rsidR="004B1ADF">
        <w:rPr>
          <w:sz w:val="32"/>
          <w:szCs w:val="32"/>
          <w:u w:val="single"/>
        </w:rPr>
        <w:t xml:space="preserve">for </w:t>
      </w:r>
      <w:r w:rsidR="001C05C0">
        <w:rPr>
          <w:sz w:val="32"/>
          <w:szCs w:val="32"/>
          <w:u w:val="single"/>
        </w:rPr>
        <w:t>Community Hall Booking</w:t>
      </w:r>
    </w:p>
    <w:p w14:paraId="47725073" w14:textId="77777777" w:rsidR="00C858C0" w:rsidRPr="004B1ADF" w:rsidRDefault="00C858C0" w:rsidP="00C858C0">
      <w:pPr>
        <w:jc w:val="both"/>
        <w:rPr>
          <w:sz w:val="24"/>
          <w:szCs w:val="24"/>
        </w:rPr>
      </w:pPr>
      <w:r w:rsidRPr="004B1ADF">
        <w:rPr>
          <w:sz w:val="24"/>
          <w:szCs w:val="24"/>
        </w:rPr>
        <w:t>To be completed by the person who will be responsible for the payment of charges for the use of Community Hall and other facilities, and who will give the indemnity required by the conditions laid by the Hounslow Jamia Masjid &amp; Islamic Centre.</w:t>
      </w:r>
    </w:p>
    <w:p w14:paraId="07852F83" w14:textId="77777777" w:rsidR="00903486" w:rsidRPr="004B1ADF" w:rsidRDefault="00C858C0" w:rsidP="00C858C0">
      <w:pPr>
        <w:jc w:val="both"/>
        <w:rPr>
          <w:sz w:val="24"/>
          <w:szCs w:val="24"/>
        </w:rPr>
      </w:pPr>
      <w:r w:rsidRPr="004B1ADF">
        <w:rPr>
          <w:sz w:val="24"/>
          <w:szCs w:val="24"/>
        </w:rPr>
        <w:t xml:space="preserve">This application form should be sent directly to the General </w:t>
      </w:r>
      <w:r w:rsidR="002D4543" w:rsidRPr="004B1ADF">
        <w:rPr>
          <w:sz w:val="24"/>
          <w:szCs w:val="24"/>
        </w:rPr>
        <w:t>Secretary,</w:t>
      </w:r>
      <w:r w:rsidRPr="004B1ADF">
        <w:rPr>
          <w:sz w:val="24"/>
          <w:szCs w:val="24"/>
        </w:rPr>
        <w:t xml:space="preserve"> with full payment and </w:t>
      </w:r>
      <w:r w:rsidR="00FC57F0">
        <w:rPr>
          <w:sz w:val="24"/>
          <w:szCs w:val="24"/>
        </w:rPr>
        <w:t>d</w:t>
      </w:r>
      <w:r w:rsidRPr="004B1ADF">
        <w:rPr>
          <w:sz w:val="24"/>
          <w:szCs w:val="24"/>
        </w:rPr>
        <w:t>eposit.</w:t>
      </w:r>
      <w:r w:rsidR="00DE36F4">
        <w:rPr>
          <w:sz w:val="24"/>
          <w:szCs w:val="24"/>
        </w:rPr>
        <w:t xml:space="preserve"> </w:t>
      </w:r>
      <w:r w:rsidRPr="004B1ADF">
        <w:rPr>
          <w:sz w:val="24"/>
          <w:szCs w:val="24"/>
        </w:rPr>
        <w:t xml:space="preserve">Cheque should be made payable to the </w:t>
      </w:r>
      <w:r w:rsidR="00903486" w:rsidRPr="004B1ADF">
        <w:rPr>
          <w:sz w:val="24"/>
          <w:szCs w:val="24"/>
        </w:rPr>
        <w:t>Hounslow Jamia Masjid &amp; Islamic Centre, with payee address written on the back please.</w:t>
      </w:r>
    </w:p>
    <w:tbl>
      <w:tblPr>
        <w:tblStyle w:val="TableGrid"/>
        <w:tblW w:w="0" w:type="auto"/>
        <w:tblLook w:val="04A0" w:firstRow="1" w:lastRow="0" w:firstColumn="1" w:lastColumn="0" w:noHBand="0" w:noVBand="1"/>
      </w:tblPr>
      <w:tblGrid>
        <w:gridCol w:w="2291"/>
        <w:gridCol w:w="1784"/>
        <w:gridCol w:w="2797"/>
        <w:gridCol w:w="2325"/>
      </w:tblGrid>
      <w:tr w:rsidR="00903486" w:rsidRPr="004B1ADF" w14:paraId="12409637" w14:textId="77777777" w:rsidTr="006C6112">
        <w:trPr>
          <w:trHeight w:val="355"/>
        </w:trPr>
        <w:tc>
          <w:tcPr>
            <w:tcW w:w="2409" w:type="dxa"/>
          </w:tcPr>
          <w:p w14:paraId="1B7C7601" w14:textId="77777777" w:rsidR="00903486" w:rsidRPr="005C37CE" w:rsidRDefault="005C37CE" w:rsidP="005C37CE">
            <w:pPr>
              <w:jc w:val="center"/>
              <w:rPr>
                <w:b/>
                <w:bCs/>
                <w:sz w:val="28"/>
                <w:szCs w:val="28"/>
              </w:rPr>
            </w:pPr>
            <w:r w:rsidRPr="005C37CE">
              <w:rPr>
                <w:b/>
                <w:bCs/>
                <w:sz w:val="28"/>
                <w:szCs w:val="28"/>
              </w:rPr>
              <w:t>Place</w:t>
            </w:r>
          </w:p>
        </w:tc>
        <w:tc>
          <w:tcPr>
            <w:tcW w:w="1865" w:type="dxa"/>
          </w:tcPr>
          <w:p w14:paraId="10C7CDCC" w14:textId="77777777" w:rsidR="00903486" w:rsidRPr="005C37CE" w:rsidRDefault="005C37CE" w:rsidP="005C37CE">
            <w:pPr>
              <w:jc w:val="center"/>
              <w:rPr>
                <w:b/>
                <w:bCs/>
                <w:sz w:val="28"/>
                <w:szCs w:val="28"/>
              </w:rPr>
            </w:pPr>
            <w:r w:rsidRPr="005C37CE">
              <w:rPr>
                <w:b/>
                <w:bCs/>
                <w:sz w:val="28"/>
                <w:szCs w:val="28"/>
              </w:rPr>
              <w:t>Time</w:t>
            </w:r>
          </w:p>
        </w:tc>
        <w:tc>
          <w:tcPr>
            <w:tcW w:w="2953" w:type="dxa"/>
          </w:tcPr>
          <w:p w14:paraId="5C2EBEE2" w14:textId="77777777" w:rsidR="00903486" w:rsidRPr="005C37CE" w:rsidRDefault="005C37CE" w:rsidP="005C37CE">
            <w:pPr>
              <w:jc w:val="center"/>
              <w:rPr>
                <w:b/>
                <w:bCs/>
                <w:sz w:val="28"/>
                <w:szCs w:val="28"/>
              </w:rPr>
            </w:pPr>
            <w:r w:rsidRPr="005C37CE">
              <w:rPr>
                <w:b/>
                <w:bCs/>
                <w:sz w:val="28"/>
                <w:szCs w:val="28"/>
              </w:rPr>
              <w:t>Days &amp; Dates</w:t>
            </w:r>
          </w:p>
        </w:tc>
        <w:tc>
          <w:tcPr>
            <w:tcW w:w="2410" w:type="dxa"/>
          </w:tcPr>
          <w:p w14:paraId="085DD1A7" w14:textId="77777777" w:rsidR="00903486" w:rsidRPr="005C37CE" w:rsidRDefault="005C37CE" w:rsidP="00820FB6">
            <w:pPr>
              <w:jc w:val="center"/>
              <w:rPr>
                <w:b/>
                <w:bCs/>
                <w:sz w:val="28"/>
                <w:szCs w:val="28"/>
              </w:rPr>
            </w:pPr>
            <w:proofErr w:type="gramStart"/>
            <w:r w:rsidRPr="005C37CE">
              <w:rPr>
                <w:b/>
                <w:bCs/>
                <w:sz w:val="28"/>
                <w:szCs w:val="28"/>
              </w:rPr>
              <w:t>Cost(</w:t>
            </w:r>
            <w:proofErr w:type="gramEnd"/>
            <w:r w:rsidRPr="005C37CE">
              <w:rPr>
                <w:b/>
                <w:bCs/>
                <w:sz w:val="28"/>
                <w:szCs w:val="28"/>
              </w:rPr>
              <w:t xml:space="preserve">£) </w:t>
            </w:r>
            <w:r w:rsidR="00820FB6">
              <w:rPr>
                <w:b/>
                <w:bCs/>
                <w:sz w:val="28"/>
                <w:szCs w:val="28"/>
              </w:rPr>
              <w:t>+</w:t>
            </w:r>
            <w:r w:rsidRPr="005C37CE">
              <w:rPr>
                <w:b/>
                <w:bCs/>
                <w:sz w:val="28"/>
                <w:szCs w:val="28"/>
              </w:rPr>
              <w:t xml:space="preserve"> (Deposit)</w:t>
            </w:r>
          </w:p>
        </w:tc>
      </w:tr>
      <w:tr w:rsidR="00903486" w:rsidRPr="004B1ADF" w14:paraId="53DA8D25" w14:textId="77777777" w:rsidTr="006C6112">
        <w:trPr>
          <w:trHeight w:val="293"/>
        </w:trPr>
        <w:tc>
          <w:tcPr>
            <w:tcW w:w="2409" w:type="dxa"/>
          </w:tcPr>
          <w:p w14:paraId="52CF6557" w14:textId="77777777" w:rsidR="00903486" w:rsidRPr="004B1ADF" w:rsidRDefault="00903486" w:rsidP="00C858C0">
            <w:pPr>
              <w:jc w:val="both"/>
              <w:rPr>
                <w:sz w:val="24"/>
                <w:szCs w:val="24"/>
              </w:rPr>
            </w:pPr>
          </w:p>
        </w:tc>
        <w:tc>
          <w:tcPr>
            <w:tcW w:w="1865" w:type="dxa"/>
          </w:tcPr>
          <w:p w14:paraId="796F9EA2" w14:textId="77777777" w:rsidR="00903486" w:rsidRPr="004B1ADF" w:rsidRDefault="00903486" w:rsidP="00C858C0">
            <w:pPr>
              <w:jc w:val="both"/>
              <w:rPr>
                <w:sz w:val="24"/>
                <w:szCs w:val="24"/>
              </w:rPr>
            </w:pPr>
          </w:p>
        </w:tc>
        <w:tc>
          <w:tcPr>
            <w:tcW w:w="2953" w:type="dxa"/>
          </w:tcPr>
          <w:p w14:paraId="4A25997F" w14:textId="77777777" w:rsidR="00903486" w:rsidRPr="004B1ADF" w:rsidRDefault="00903486" w:rsidP="00C858C0">
            <w:pPr>
              <w:jc w:val="both"/>
              <w:rPr>
                <w:sz w:val="24"/>
                <w:szCs w:val="24"/>
              </w:rPr>
            </w:pPr>
          </w:p>
        </w:tc>
        <w:tc>
          <w:tcPr>
            <w:tcW w:w="2410" w:type="dxa"/>
          </w:tcPr>
          <w:p w14:paraId="1F7E85AA" w14:textId="77777777" w:rsidR="00903486" w:rsidRPr="004B1ADF" w:rsidRDefault="00903486" w:rsidP="00C858C0">
            <w:pPr>
              <w:jc w:val="both"/>
              <w:rPr>
                <w:sz w:val="24"/>
                <w:szCs w:val="24"/>
              </w:rPr>
            </w:pPr>
          </w:p>
        </w:tc>
      </w:tr>
      <w:tr w:rsidR="00903486" w:rsidRPr="004B1ADF" w14:paraId="470F5D3B" w14:textId="77777777" w:rsidTr="006C6112">
        <w:trPr>
          <w:trHeight w:val="293"/>
        </w:trPr>
        <w:tc>
          <w:tcPr>
            <w:tcW w:w="2409" w:type="dxa"/>
          </w:tcPr>
          <w:p w14:paraId="02659BBD" w14:textId="77777777" w:rsidR="00903486" w:rsidRPr="004B1ADF" w:rsidRDefault="00903486" w:rsidP="00C858C0">
            <w:pPr>
              <w:jc w:val="both"/>
              <w:rPr>
                <w:sz w:val="24"/>
                <w:szCs w:val="24"/>
              </w:rPr>
            </w:pPr>
          </w:p>
        </w:tc>
        <w:tc>
          <w:tcPr>
            <w:tcW w:w="1865" w:type="dxa"/>
          </w:tcPr>
          <w:p w14:paraId="0F14463A" w14:textId="77777777" w:rsidR="00903486" w:rsidRPr="004B1ADF" w:rsidRDefault="00903486" w:rsidP="00C858C0">
            <w:pPr>
              <w:jc w:val="both"/>
              <w:rPr>
                <w:sz w:val="24"/>
                <w:szCs w:val="24"/>
              </w:rPr>
            </w:pPr>
          </w:p>
        </w:tc>
        <w:tc>
          <w:tcPr>
            <w:tcW w:w="2953" w:type="dxa"/>
          </w:tcPr>
          <w:p w14:paraId="17D6EB21" w14:textId="77777777" w:rsidR="00903486" w:rsidRPr="004B1ADF" w:rsidRDefault="00903486" w:rsidP="00C858C0">
            <w:pPr>
              <w:jc w:val="both"/>
              <w:rPr>
                <w:sz w:val="24"/>
                <w:szCs w:val="24"/>
              </w:rPr>
            </w:pPr>
          </w:p>
        </w:tc>
        <w:tc>
          <w:tcPr>
            <w:tcW w:w="2410" w:type="dxa"/>
          </w:tcPr>
          <w:p w14:paraId="2B07031E" w14:textId="77777777" w:rsidR="00903486" w:rsidRPr="004B1ADF" w:rsidRDefault="00903486" w:rsidP="00C858C0">
            <w:pPr>
              <w:jc w:val="both"/>
              <w:rPr>
                <w:sz w:val="24"/>
                <w:szCs w:val="24"/>
              </w:rPr>
            </w:pPr>
          </w:p>
        </w:tc>
      </w:tr>
      <w:tr w:rsidR="005C37CE" w:rsidRPr="004B1ADF" w14:paraId="02D3C6DC" w14:textId="77777777" w:rsidTr="006C6112">
        <w:trPr>
          <w:trHeight w:val="293"/>
        </w:trPr>
        <w:tc>
          <w:tcPr>
            <w:tcW w:w="4274" w:type="dxa"/>
            <w:gridSpan w:val="2"/>
          </w:tcPr>
          <w:p w14:paraId="33787747" w14:textId="77777777" w:rsidR="005C37CE" w:rsidRPr="004B1ADF" w:rsidRDefault="005C37CE" w:rsidP="00C858C0">
            <w:pPr>
              <w:jc w:val="both"/>
              <w:rPr>
                <w:sz w:val="24"/>
                <w:szCs w:val="24"/>
              </w:rPr>
            </w:pPr>
            <w:r>
              <w:rPr>
                <w:sz w:val="24"/>
                <w:szCs w:val="24"/>
              </w:rPr>
              <w:t>Returnable Deposit:</w:t>
            </w:r>
          </w:p>
        </w:tc>
        <w:tc>
          <w:tcPr>
            <w:tcW w:w="2953" w:type="dxa"/>
          </w:tcPr>
          <w:p w14:paraId="2F84A647" w14:textId="77777777" w:rsidR="005C37CE" w:rsidRPr="004B1ADF" w:rsidRDefault="005C37CE" w:rsidP="00C858C0">
            <w:pPr>
              <w:jc w:val="both"/>
              <w:rPr>
                <w:sz w:val="24"/>
                <w:szCs w:val="24"/>
              </w:rPr>
            </w:pPr>
          </w:p>
        </w:tc>
        <w:tc>
          <w:tcPr>
            <w:tcW w:w="2410" w:type="dxa"/>
          </w:tcPr>
          <w:p w14:paraId="0EEBB036" w14:textId="77777777" w:rsidR="005C37CE" w:rsidRPr="004B1ADF" w:rsidRDefault="005C37CE" w:rsidP="00C858C0">
            <w:pPr>
              <w:jc w:val="both"/>
              <w:rPr>
                <w:sz w:val="24"/>
                <w:szCs w:val="24"/>
              </w:rPr>
            </w:pPr>
          </w:p>
        </w:tc>
      </w:tr>
      <w:tr w:rsidR="005C37CE" w:rsidRPr="004B1ADF" w14:paraId="628D4285" w14:textId="77777777" w:rsidTr="006C6112">
        <w:trPr>
          <w:trHeight w:val="309"/>
        </w:trPr>
        <w:tc>
          <w:tcPr>
            <w:tcW w:w="4274" w:type="dxa"/>
            <w:gridSpan w:val="2"/>
          </w:tcPr>
          <w:p w14:paraId="1180A517" w14:textId="77777777" w:rsidR="005C37CE" w:rsidRPr="004B1ADF" w:rsidRDefault="005C37CE" w:rsidP="00C858C0">
            <w:pPr>
              <w:jc w:val="both"/>
              <w:rPr>
                <w:sz w:val="24"/>
                <w:szCs w:val="24"/>
              </w:rPr>
            </w:pPr>
          </w:p>
        </w:tc>
        <w:tc>
          <w:tcPr>
            <w:tcW w:w="2953" w:type="dxa"/>
          </w:tcPr>
          <w:p w14:paraId="0F4A1B8F" w14:textId="77777777" w:rsidR="005C37CE" w:rsidRPr="004B1ADF" w:rsidRDefault="005C37CE" w:rsidP="00C858C0">
            <w:pPr>
              <w:jc w:val="both"/>
              <w:rPr>
                <w:sz w:val="24"/>
                <w:szCs w:val="24"/>
              </w:rPr>
            </w:pPr>
          </w:p>
        </w:tc>
        <w:tc>
          <w:tcPr>
            <w:tcW w:w="2410" w:type="dxa"/>
          </w:tcPr>
          <w:p w14:paraId="290FE9E8" w14:textId="77777777" w:rsidR="005C37CE" w:rsidRPr="004B1ADF" w:rsidRDefault="005C37CE" w:rsidP="00C858C0">
            <w:pPr>
              <w:jc w:val="both"/>
              <w:rPr>
                <w:sz w:val="24"/>
                <w:szCs w:val="24"/>
              </w:rPr>
            </w:pPr>
          </w:p>
        </w:tc>
      </w:tr>
    </w:tbl>
    <w:p w14:paraId="603DCEF7" w14:textId="77777777" w:rsidR="00E113D7" w:rsidRPr="004B1ADF" w:rsidRDefault="00DE36F4" w:rsidP="006C6112">
      <w:pPr>
        <w:tabs>
          <w:tab w:val="left" w:pos="9360"/>
        </w:tabs>
        <w:rPr>
          <w:sz w:val="24"/>
          <w:szCs w:val="24"/>
        </w:rPr>
      </w:pPr>
      <w:r>
        <w:rPr>
          <w:sz w:val="24"/>
          <w:szCs w:val="24"/>
        </w:rPr>
        <w:br/>
      </w:r>
      <w:r w:rsidR="00E113D7" w:rsidRPr="004B1ADF">
        <w:rPr>
          <w:sz w:val="24"/>
          <w:szCs w:val="24"/>
        </w:rPr>
        <w:t>I / we enclose cheque no.....................</w:t>
      </w:r>
      <w:r w:rsidR="00E113D7">
        <w:rPr>
          <w:sz w:val="24"/>
          <w:szCs w:val="24"/>
        </w:rPr>
        <w:t>/</w:t>
      </w:r>
      <w:r w:rsidR="00E113D7" w:rsidRPr="004B1ADF">
        <w:rPr>
          <w:sz w:val="24"/>
          <w:szCs w:val="24"/>
        </w:rPr>
        <w:t>cash to the value of £..............</w:t>
      </w:r>
      <w:r w:rsidR="00E113D7">
        <w:rPr>
          <w:sz w:val="24"/>
          <w:szCs w:val="24"/>
        </w:rPr>
        <w:t xml:space="preserve">   Receipt No: ..........</w:t>
      </w:r>
      <w:r w:rsidR="00C2553A">
        <w:rPr>
          <w:sz w:val="24"/>
          <w:szCs w:val="24"/>
        </w:rPr>
        <w:t>....</w:t>
      </w:r>
      <w:r w:rsidR="00E113D7">
        <w:rPr>
          <w:sz w:val="24"/>
          <w:szCs w:val="24"/>
        </w:rPr>
        <w:t>.</w:t>
      </w:r>
    </w:p>
    <w:p w14:paraId="3E39D417" w14:textId="77777777" w:rsidR="00903486" w:rsidRPr="004B1ADF" w:rsidRDefault="00E113D7" w:rsidP="00E113D7">
      <w:pPr>
        <w:jc w:val="center"/>
        <w:rPr>
          <w:b/>
          <w:bCs/>
          <w:sz w:val="28"/>
          <w:szCs w:val="28"/>
          <w:u w:val="single"/>
        </w:rPr>
      </w:pPr>
      <w:r w:rsidRPr="004B1ADF">
        <w:rPr>
          <w:b/>
          <w:bCs/>
          <w:sz w:val="28"/>
          <w:szCs w:val="28"/>
          <w:u w:val="single"/>
        </w:rPr>
        <w:t xml:space="preserve"> </w:t>
      </w:r>
      <w:r w:rsidR="00903486" w:rsidRPr="004B1ADF">
        <w:rPr>
          <w:b/>
          <w:bCs/>
          <w:sz w:val="28"/>
          <w:szCs w:val="28"/>
          <w:u w:val="single"/>
        </w:rPr>
        <w:t>(Please use capital letters)</w:t>
      </w:r>
    </w:p>
    <w:p w14:paraId="4B8A4195" w14:textId="77777777" w:rsidR="00903486" w:rsidRPr="004B1ADF" w:rsidRDefault="00903486" w:rsidP="00903486">
      <w:pPr>
        <w:rPr>
          <w:sz w:val="24"/>
          <w:szCs w:val="24"/>
        </w:rPr>
      </w:pPr>
      <w:r w:rsidRPr="004B1ADF">
        <w:rPr>
          <w:sz w:val="24"/>
          <w:szCs w:val="24"/>
        </w:rPr>
        <w:t>Name of</w:t>
      </w:r>
      <w:r w:rsidR="00C2553A">
        <w:rPr>
          <w:sz w:val="24"/>
          <w:szCs w:val="24"/>
        </w:rPr>
        <w:t xml:space="preserve"> </w:t>
      </w:r>
      <w:r w:rsidRPr="004B1ADF">
        <w:rPr>
          <w:sz w:val="24"/>
          <w:szCs w:val="24"/>
        </w:rPr>
        <w:t>the</w:t>
      </w:r>
      <w:r w:rsidR="00C2553A">
        <w:rPr>
          <w:sz w:val="24"/>
          <w:szCs w:val="24"/>
        </w:rPr>
        <w:t xml:space="preserve"> </w:t>
      </w:r>
      <w:r w:rsidRPr="004B1ADF">
        <w:rPr>
          <w:sz w:val="24"/>
          <w:szCs w:val="24"/>
        </w:rPr>
        <w:t>Applicant</w:t>
      </w:r>
      <w:r w:rsidR="007654E8">
        <w:rPr>
          <w:sz w:val="24"/>
          <w:szCs w:val="24"/>
        </w:rPr>
        <w:t>:</w:t>
      </w:r>
      <w:r w:rsidR="00C2553A">
        <w:rPr>
          <w:sz w:val="24"/>
          <w:szCs w:val="24"/>
        </w:rPr>
        <w:t xml:space="preserve"> </w:t>
      </w:r>
      <w:r w:rsidRPr="004B1ADF">
        <w:rPr>
          <w:sz w:val="24"/>
          <w:szCs w:val="24"/>
        </w:rPr>
        <w:t>....................................</w:t>
      </w:r>
      <w:r w:rsidR="00C2553A">
        <w:rPr>
          <w:sz w:val="24"/>
          <w:szCs w:val="24"/>
        </w:rPr>
        <w:t>..........</w:t>
      </w:r>
      <w:r w:rsidRPr="004B1ADF">
        <w:rPr>
          <w:sz w:val="24"/>
          <w:szCs w:val="24"/>
        </w:rPr>
        <w:t>.........................................</w:t>
      </w:r>
      <w:r w:rsidR="004B1ADF">
        <w:rPr>
          <w:sz w:val="24"/>
          <w:szCs w:val="24"/>
        </w:rPr>
        <w:t>............</w:t>
      </w:r>
      <w:r w:rsidR="007654E8">
        <w:rPr>
          <w:sz w:val="24"/>
          <w:szCs w:val="24"/>
        </w:rPr>
        <w:t>..</w:t>
      </w:r>
      <w:r w:rsidR="004B1ADF">
        <w:rPr>
          <w:sz w:val="24"/>
          <w:szCs w:val="24"/>
        </w:rPr>
        <w:t>..........</w:t>
      </w:r>
    </w:p>
    <w:p w14:paraId="1202D90F" w14:textId="77777777" w:rsidR="00903486" w:rsidRPr="004B1ADF" w:rsidRDefault="00903486" w:rsidP="00903486">
      <w:pPr>
        <w:rPr>
          <w:sz w:val="24"/>
          <w:szCs w:val="24"/>
        </w:rPr>
      </w:pPr>
      <w:r w:rsidRPr="004B1ADF">
        <w:rPr>
          <w:sz w:val="24"/>
          <w:szCs w:val="24"/>
        </w:rPr>
        <w:t>Address</w:t>
      </w:r>
      <w:r w:rsidR="007654E8">
        <w:rPr>
          <w:sz w:val="24"/>
          <w:szCs w:val="24"/>
        </w:rPr>
        <w:t xml:space="preserve">: </w:t>
      </w:r>
      <w:r w:rsidRPr="004B1ADF">
        <w:rPr>
          <w:sz w:val="24"/>
          <w:szCs w:val="24"/>
        </w:rPr>
        <w:t>...............................................................................................................</w:t>
      </w:r>
      <w:r w:rsidR="004B1ADF">
        <w:rPr>
          <w:sz w:val="24"/>
          <w:szCs w:val="24"/>
        </w:rPr>
        <w:t>.................</w:t>
      </w:r>
      <w:r w:rsidR="006C6112">
        <w:rPr>
          <w:sz w:val="24"/>
          <w:szCs w:val="24"/>
        </w:rPr>
        <w:t>.</w:t>
      </w:r>
      <w:r w:rsidR="004B1ADF">
        <w:rPr>
          <w:sz w:val="24"/>
          <w:szCs w:val="24"/>
        </w:rPr>
        <w:t>......</w:t>
      </w:r>
    </w:p>
    <w:p w14:paraId="124DC575" w14:textId="77777777" w:rsidR="00903486" w:rsidRPr="004B1ADF" w:rsidRDefault="00903486" w:rsidP="00903486">
      <w:pPr>
        <w:rPr>
          <w:sz w:val="24"/>
          <w:szCs w:val="24"/>
        </w:rPr>
      </w:pPr>
      <w:r w:rsidRPr="004B1ADF">
        <w:rPr>
          <w:sz w:val="24"/>
          <w:szCs w:val="24"/>
        </w:rPr>
        <w:t>...........................................................................................................................</w:t>
      </w:r>
      <w:r w:rsidR="004B1ADF">
        <w:rPr>
          <w:sz w:val="24"/>
          <w:szCs w:val="24"/>
        </w:rPr>
        <w:t>.........................</w:t>
      </w:r>
    </w:p>
    <w:p w14:paraId="4C9CC509" w14:textId="77777777" w:rsidR="00903486" w:rsidRPr="004B1ADF" w:rsidRDefault="00DC7D63" w:rsidP="00903486">
      <w:pPr>
        <w:rPr>
          <w:sz w:val="24"/>
          <w:szCs w:val="24"/>
        </w:rPr>
      </w:pPr>
      <w:r w:rsidRPr="004B1ADF">
        <w:rPr>
          <w:sz w:val="24"/>
          <w:szCs w:val="24"/>
        </w:rPr>
        <w:t>Telephone</w:t>
      </w:r>
      <w:r w:rsidR="00C2553A">
        <w:rPr>
          <w:sz w:val="24"/>
          <w:szCs w:val="24"/>
        </w:rPr>
        <w:t xml:space="preserve"> </w:t>
      </w:r>
      <w:r w:rsidRPr="004B1ADF">
        <w:rPr>
          <w:sz w:val="24"/>
          <w:szCs w:val="24"/>
        </w:rPr>
        <w:t>(</w:t>
      </w:r>
      <w:r w:rsidR="00903486" w:rsidRPr="004B1ADF">
        <w:rPr>
          <w:sz w:val="24"/>
          <w:szCs w:val="24"/>
        </w:rPr>
        <w:t>Home).....</w:t>
      </w:r>
      <w:r w:rsidRPr="004B1ADF">
        <w:rPr>
          <w:sz w:val="24"/>
          <w:szCs w:val="24"/>
        </w:rPr>
        <w:t>..........................</w:t>
      </w:r>
      <w:r w:rsidR="004B1ADF">
        <w:rPr>
          <w:sz w:val="24"/>
          <w:szCs w:val="24"/>
        </w:rPr>
        <w:t>..............</w:t>
      </w:r>
      <w:r w:rsidR="00903486" w:rsidRPr="004B1ADF">
        <w:rPr>
          <w:sz w:val="24"/>
          <w:szCs w:val="24"/>
        </w:rPr>
        <w:t>Mobile:</w:t>
      </w:r>
      <w:r w:rsidR="00C2553A">
        <w:rPr>
          <w:sz w:val="24"/>
          <w:szCs w:val="24"/>
        </w:rPr>
        <w:t xml:space="preserve"> </w:t>
      </w:r>
      <w:r w:rsidR="00903486" w:rsidRPr="004B1ADF">
        <w:rPr>
          <w:sz w:val="24"/>
          <w:szCs w:val="24"/>
        </w:rPr>
        <w:t>.....</w:t>
      </w:r>
      <w:r w:rsidR="004B1ADF">
        <w:rPr>
          <w:sz w:val="24"/>
          <w:szCs w:val="24"/>
        </w:rPr>
        <w:t>.....</w:t>
      </w:r>
      <w:r w:rsidR="00903486" w:rsidRPr="004B1ADF">
        <w:rPr>
          <w:sz w:val="24"/>
          <w:szCs w:val="24"/>
        </w:rPr>
        <w:t>................................................</w:t>
      </w:r>
    </w:p>
    <w:tbl>
      <w:tblPr>
        <w:tblStyle w:val="TableGrid"/>
        <w:tblpPr w:leftFromText="180" w:rightFromText="180" w:vertAnchor="text" w:horzAnchor="page" w:tblpX="9613" w:tblpY="2093"/>
        <w:tblW w:w="0" w:type="auto"/>
        <w:tblLook w:val="04A0" w:firstRow="1" w:lastRow="0" w:firstColumn="1" w:lastColumn="0" w:noHBand="0" w:noVBand="1"/>
      </w:tblPr>
      <w:tblGrid>
        <w:gridCol w:w="1456"/>
      </w:tblGrid>
      <w:tr w:rsidR="00730865" w14:paraId="6D63F489" w14:textId="77777777" w:rsidTr="00730865">
        <w:trPr>
          <w:trHeight w:val="315"/>
        </w:trPr>
        <w:tc>
          <w:tcPr>
            <w:tcW w:w="1456" w:type="dxa"/>
          </w:tcPr>
          <w:p w14:paraId="353FD891" w14:textId="77777777" w:rsidR="00730865" w:rsidRDefault="00730865" w:rsidP="00730865">
            <w:pPr>
              <w:rPr>
                <w:sz w:val="24"/>
                <w:szCs w:val="24"/>
              </w:rPr>
            </w:pPr>
          </w:p>
        </w:tc>
      </w:tr>
    </w:tbl>
    <w:p w14:paraId="2EA91F03" w14:textId="77777777" w:rsidR="00C2553A" w:rsidRDefault="00DC7D63" w:rsidP="00C2553A">
      <w:pPr>
        <w:spacing w:after="0"/>
        <w:rPr>
          <w:sz w:val="24"/>
          <w:szCs w:val="24"/>
        </w:rPr>
      </w:pPr>
      <w:r w:rsidRPr="004B1ADF">
        <w:rPr>
          <w:sz w:val="24"/>
          <w:szCs w:val="24"/>
        </w:rPr>
        <w:t>On behalf of..................................................................</w:t>
      </w:r>
      <w:r w:rsidR="004B1ADF">
        <w:rPr>
          <w:sz w:val="24"/>
          <w:szCs w:val="24"/>
        </w:rPr>
        <w:t>.......................</w:t>
      </w:r>
      <w:r w:rsidRPr="004B1ADF">
        <w:rPr>
          <w:sz w:val="24"/>
          <w:szCs w:val="24"/>
        </w:rPr>
        <w:t>.</w:t>
      </w:r>
      <w:r w:rsidR="007654E8">
        <w:rPr>
          <w:sz w:val="24"/>
          <w:szCs w:val="24"/>
        </w:rPr>
        <w:t>.</w:t>
      </w:r>
      <w:r w:rsidRPr="004B1ADF">
        <w:rPr>
          <w:sz w:val="24"/>
          <w:szCs w:val="24"/>
        </w:rPr>
        <w:t>...............organisation</w:t>
      </w:r>
      <w:r w:rsidR="006C6112">
        <w:rPr>
          <w:sz w:val="24"/>
          <w:szCs w:val="24"/>
        </w:rPr>
        <w:t xml:space="preserve"> </w:t>
      </w:r>
      <w:r w:rsidR="002D4543" w:rsidRPr="004B1ADF">
        <w:rPr>
          <w:sz w:val="24"/>
          <w:szCs w:val="24"/>
        </w:rPr>
        <w:t>Nature and Object of</w:t>
      </w:r>
      <w:r w:rsidR="00C2553A">
        <w:rPr>
          <w:sz w:val="24"/>
          <w:szCs w:val="24"/>
        </w:rPr>
        <w:t xml:space="preserve"> </w:t>
      </w:r>
      <w:r w:rsidR="002D4543" w:rsidRPr="004B1ADF">
        <w:rPr>
          <w:sz w:val="24"/>
          <w:szCs w:val="24"/>
        </w:rPr>
        <w:t>Meeting.</w:t>
      </w:r>
      <w:r w:rsidR="00C2553A">
        <w:rPr>
          <w:sz w:val="24"/>
          <w:szCs w:val="24"/>
        </w:rPr>
        <w:t xml:space="preserve"> </w:t>
      </w:r>
      <w:r w:rsidR="002D4543" w:rsidRPr="004B1ADF">
        <w:rPr>
          <w:sz w:val="24"/>
          <w:szCs w:val="24"/>
        </w:rPr>
        <w:t>..........................</w:t>
      </w:r>
      <w:r w:rsidR="00C2553A">
        <w:rPr>
          <w:sz w:val="24"/>
          <w:szCs w:val="24"/>
        </w:rPr>
        <w:t>.....</w:t>
      </w:r>
      <w:r w:rsidR="002D4543" w:rsidRPr="004B1ADF">
        <w:rPr>
          <w:sz w:val="24"/>
          <w:szCs w:val="24"/>
        </w:rPr>
        <w:t>..........................</w:t>
      </w:r>
      <w:r w:rsidR="004B1ADF">
        <w:rPr>
          <w:sz w:val="24"/>
          <w:szCs w:val="24"/>
        </w:rPr>
        <w:t>........................</w:t>
      </w:r>
      <w:r w:rsidR="002D4543" w:rsidRPr="004B1ADF">
        <w:rPr>
          <w:sz w:val="24"/>
          <w:szCs w:val="24"/>
        </w:rPr>
        <w:t>......</w:t>
      </w:r>
      <w:r w:rsidR="00C2553A">
        <w:rPr>
          <w:sz w:val="24"/>
          <w:szCs w:val="24"/>
        </w:rPr>
        <w:t>.</w:t>
      </w:r>
      <w:r w:rsidR="002D4543" w:rsidRPr="004B1ADF">
        <w:rPr>
          <w:sz w:val="24"/>
          <w:szCs w:val="24"/>
        </w:rPr>
        <w:t>.........</w:t>
      </w:r>
      <w:r w:rsidR="002D4543" w:rsidRPr="004B1ADF">
        <w:rPr>
          <w:sz w:val="24"/>
          <w:szCs w:val="24"/>
        </w:rPr>
        <w:br/>
        <w:t>The Function will be attended by approximately. Adults:</w:t>
      </w:r>
      <w:r w:rsidR="00FC57F0">
        <w:rPr>
          <w:sz w:val="24"/>
          <w:szCs w:val="24"/>
        </w:rPr>
        <w:t xml:space="preserve"> </w:t>
      </w:r>
      <w:r w:rsidR="002D4543" w:rsidRPr="004B1ADF">
        <w:rPr>
          <w:sz w:val="24"/>
          <w:szCs w:val="24"/>
        </w:rPr>
        <w:t>.......</w:t>
      </w:r>
      <w:r w:rsidR="004B1ADF">
        <w:rPr>
          <w:sz w:val="24"/>
          <w:szCs w:val="24"/>
        </w:rPr>
        <w:t>.........</w:t>
      </w:r>
      <w:r w:rsidR="002D4543" w:rsidRPr="004B1ADF">
        <w:rPr>
          <w:sz w:val="24"/>
          <w:szCs w:val="24"/>
        </w:rPr>
        <w:t>......Children:</w:t>
      </w:r>
      <w:r w:rsidR="007654E8">
        <w:rPr>
          <w:sz w:val="24"/>
          <w:szCs w:val="24"/>
        </w:rPr>
        <w:t xml:space="preserve"> </w:t>
      </w:r>
      <w:r w:rsidR="002D4543" w:rsidRPr="004B1ADF">
        <w:rPr>
          <w:sz w:val="24"/>
          <w:szCs w:val="24"/>
        </w:rPr>
        <w:t>......</w:t>
      </w:r>
      <w:r w:rsidR="004B1ADF">
        <w:rPr>
          <w:sz w:val="24"/>
          <w:szCs w:val="24"/>
        </w:rPr>
        <w:t>....</w:t>
      </w:r>
      <w:r w:rsidR="00C2553A">
        <w:rPr>
          <w:sz w:val="24"/>
          <w:szCs w:val="24"/>
        </w:rPr>
        <w:t>.</w:t>
      </w:r>
      <w:r w:rsidR="002D4543" w:rsidRPr="004B1ADF">
        <w:rPr>
          <w:sz w:val="24"/>
          <w:szCs w:val="24"/>
        </w:rPr>
        <w:t>.........</w:t>
      </w:r>
      <w:r w:rsidR="002D4543" w:rsidRPr="004B1ADF">
        <w:rPr>
          <w:sz w:val="24"/>
          <w:szCs w:val="24"/>
        </w:rPr>
        <w:br/>
      </w:r>
      <w:r w:rsidR="00FC57F0">
        <w:rPr>
          <w:sz w:val="24"/>
          <w:szCs w:val="24"/>
        </w:rPr>
        <w:t>If food arrangements need to be made, will you be using the Masjid catering service or an external caterer? If external, please provide details......................................................</w:t>
      </w:r>
      <w:r w:rsidR="00C2553A">
        <w:rPr>
          <w:sz w:val="24"/>
          <w:szCs w:val="24"/>
        </w:rPr>
        <w:t>.</w:t>
      </w:r>
      <w:r w:rsidR="007654E8">
        <w:rPr>
          <w:sz w:val="24"/>
          <w:szCs w:val="24"/>
        </w:rPr>
        <w:t>..........</w:t>
      </w:r>
    </w:p>
    <w:p w14:paraId="291777A7" w14:textId="77777777" w:rsidR="00C858C0" w:rsidRPr="004B1ADF" w:rsidRDefault="00FC57F0" w:rsidP="002D4543">
      <w:pPr>
        <w:rPr>
          <w:sz w:val="24"/>
          <w:szCs w:val="24"/>
        </w:rPr>
      </w:pPr>
      <w:r>
        <w:rPr>
          <w:sz w:val="24"/>
          <w:szCs w:val="24"/>
        </w:rPr>
        <w:t>What time will food be served?</w:t>
      </w:r>
      <w:r w:rsidR="00C2553A">
        <w:rPr>
          <w:sz w:val="24"/>
          <w:szCs w:val="24"/>
        </w:rPr>
        <w:t xml:space="preserve"> </w:t>
      </w:r>
      <w:r>
        <w:rPr>
          <w:sz w:val="24"/>
          <w:szCs w:val="24"/>
        </w:rPr>
        <w:t>.......................................................................</w:t>
      </w:r>
      <w:r w:rsidR="00C2553A">
        <w:rPr>
          <w:sz w:val="24"/>
          <w:szCs w:val="24"/>
        </w:rPr>
        <w:t>.......</w:t>
      </w:r>
      <w:r w:rsidR="007654E8">
        <w:rPr>
          <w:sz w:val="24"/>
          <w:szCs w:val="24"/>
        </w:rPr>
        <w:t>...................</w:t>
      </w:r>
      <w:r w:rsidR="00730865">
        <w:rPr>
          <w:sz w:val="24"/>
          <w:szCs w:val="24"/>
        </w:rPr>
        <w:br/>
      </w:r>
      <w:r w:rsidR="00730865" w:rsidRPr="00120AF7">
        <w:rPr>
          <w:color w:val="FF0000"/>
          <w:sz w:val="24"/>
          <w:szCs w:val="24"/>
        </w:rPr>
        <w:t xml:space="preserve">Do you need Imam for </w:t>
      </w:r>
      <w:proofErr w:type="spellStart"/>
      <w:r w:rsidR="00730865" w:rsidRPr="00120AF7">
        <w:rPr>
          <w:color w:val="FF0000"/>
          <w:sz w:val="24"/>
          <w:szCs w:val="24"/>
        </w:rPr>
        <w:t>Dua</w:t>
      </w:r>
      <w:proofErr w:type="spellEnd"/>
      <w:r w:rsidR="00730865" w:rsidRPr="00120AF7">
        <w:rPr>
          <w:color w:val="FF0000"/>
          <w:sz w:val="24"/>
          <w:szCs w:val="24"/>
        </w:rPr>
        <w:t xml:space="preserve">?   Yes   </w:t>
      </w:r>
      <w:r w:rsidR="00730865" w:rsidRPr="00120AF7">
        <w:rPr>
          <w:color w:val="FF0000"/>
          <w:sz w:val="24"/>
          <w:szCs w:val="24"/>
        </w:rPr>
        <w:sym w:font="Wingdings" w:char="F06F"/>
      </w:r>
      <w:r w:rsidR="00730865" w:rsidRPr="00120AF7">
        <w:rPr>
          <w:color w:val="FF0000"/>
          <w:sz w:val="24"/>
          <w:szCs w:val="24"/>
        </w:rPr>
        <w:t xml:space="preserve">     No  </w:t>
      </w:r>
      <w:r w:rsidR="00730865" w:rsidRPr="00120AF7">
        <w:rPr>
          <w:color w:val="FF0000"/>
          <w:sz w:val="24"/>
          <w:szCs w:val="24"/>
        </w:rPr>
        <w:sym w:font="Wingdings" w:char="F06F"/>
      </w:r>
      <w:r w:rsidR="00730865" w:rsidRPr="00120AF7">
        <w:rPr>
          <w:color w:val="FF0000"/>
          <w:sz w:val="24"/>
          <w:szCs w:val="24"/>
        </w:rPr>
        <w:t xml:space="preserve">      If yes, please mention the time</w:t>
      </w:r>
      <w:r w:rsidR="00730865" w:rsidRPr="00120AF7">
        <w:rPr>
          <w:color w:val="FF0000"/>
          <w:sz w:val="24"/>
          <w:szCs w:val="24"/>
        </w:rPr>
        <w:br/>
      </w:r>
      <w:r w:rsidR="00730865">
        <w:rPr>
          <w:sz w:val="24"/>
          <w:szCs w:val="24"/>
        </w:rPr>
        <w:t xml:space="preserve"> </w:t>
      </w:r>
      <w:r w:rsidR="005C37CE">
        <w:rPr>
          <w:sz w:val="24"/>
          <w:szCs w:val="24"/>
        </w:rPr>
        <w:t>I, as the authorised hirer,</w:t>
      </w:r>
      <w:r>
        <w:rPr>
          <w:sz w:val="24"/>
          <w:szCs w:val="24"/>
        </w:rPr>
        <w:t xml:space="preserve"> agree</w:t>
      </w:r>
      <w:r w:rsidR="002D4543" w:rsidRPr="004B1ADF">
        <w:rPr>
          <w:sz w:val="24"/>
          <w:szCs w:val="24"/>
        </w:rPr>
        <w:t xml:space="preserve"> to the conditions of booking</w:t>
      </w:r>
    </w:p>
    <w:p w14:paraId="0456190A" w14:textId="77777777" w:rsidR="00C2553A" w:rsidRDefault="000A5EBB" w:rsidP="007654E8">
      <w:pPr>
        <w:spacing w:after="0"/>
        <w:rPr>
          <w:sz w:val="24"/>
          <w:szCs w:val="24"/>
        </w:rPr>
      </w:pPr>
      <w:r w:rsidRPr="004B1ADF">
        <w:rPr>
          <w:sz w:val="24"/>
          <w:szCs w:val="24"/>
        </w:rPr>
        <w:t>Signature:</w:t>
      </w:r>
      <w:r w:rsidR="00636355">
        <w:rPr>
          <w:sz w:val="24"/>
          <w:szCs w:val="24"/>
        </w:rPr>
        <w:t xml:space="preserve"> </w:t>
      </w:r>
      <w:r w:rsidR="002D4543" w:rsidRPr="004B1ADF">
        <w:rPr>
          <w:sz w:val="24"/>
          <w:szCs w:val="24"/>
        </w:rPr>
        <w:t>.................</w:t>
      </w:r>
      <w:r w:rsidR="004B1ADF">
        <w:rPr>
          <w:sz w:val="24"/>
          <w:szCs w:val="24"/>
        </w:rPr>
        <w:t>.....</w:t>
      </w:r>
      <w:r w:rsidR="002D4543" w:rsidRPr="004B1ADF">
        <w:rPr>
          <w:sz w:val="24"/>
          <w:szCs w:val="24"/>
        </w:rPr>
        <w:t xml:space="preserve">................................    </w:t>
      </w:r>
      <w:r w:rsidR="004B1ADF">
        <w:rPr>
          <w:sz w:val="24"/>
          <w:szCs w:val="24"/>
        </w:rPr>
        <w:t xml:space="preserve">        </w:t>
      </w:r>
      <w:r>
        <w:rPr>
          <w:sz w:val="24"/>
          <w:szCs w:val="24"/>
        </w:rPr>
        <w:t xml:space="preserve">  </w:t>
      </w:r>
      <w:r w:rsidR="004B1ADF">
        <w:rPr>
          <w:sz w:val="24"/>
          <w:szCs w:val="24"/>
        </w:rPr>
        <w:t xml:space="preserve"> </w:t>
      </w:r>
      <w:r w:rsidR="002D4543" w:rsidRPr="004B1ADF">
        <w:rPr>
          <w:sz w:val="24"/>
          <w:szCs w:val="24"/>
        </w:rPr>
        <w:t>Date:</w:t>
      </w:r>
      <w:r w:rsidR="00636355">
        <w:rPr>
          <w:sz w:val="24"/>
          <w:szCs w:val="24"/>
        </w:rPr>
        <w:t xml:space="preserve"> </w:t>
      </w:r>
      <w:r w:rsidR="002D4543" w:rsidRPr="004B1ADF">
        <w:rPr>
          <w:sz w:val="24"/>
          <w:szCs w:val="24"/>
        </w:rPr>
        <w:t>....................................................</w:t>
      </w:r>
      <w:r w:rsidR="002D4543" w:rsidRPr="004B1ADF">
        <w:rPr>
          <w:sz w:val="24"/>
          <w:szCs w:val="24"/>
        </w:rPr>
        <w:br/>
      </w:r>
    </w:p>
    <w:p w14:paraId="760B402A" w14:textId="77777777" w:rsidR="007654E8" w:rsidRDefault="002D4543" w:rsidP="00C2553A">
      <w:pPr>
        <w:spacing w:after="0"/>
        <w:rPr>
          <w:sz w:val="24"/>
          <w:szCs w:val="24"/>
        </w:rPr>
      </w:pPr>
      <w:r w:rsidRPr="004B1ADF">
        <w:rPr>
          <w:sz w:val="24"/>
          <w:szCs w:val="24"/>
        </w:rPr>
        <w:t xml:space="preserve">Approved </w:t>
      </w:r>
      <w:r w:rsidR="004B1ADF" w:rsidRPr="004B1ADF">
        <w:rPr>
          <w:sz w:val="24"/>
          <w:szCs w:val="24"/>
        </w:rPr>
        <w:t>By:</w:t>
      </w:r>
      <w:r w:rsidRPr="004B1ADF">
        <w:rPr>
          <w:sz w:val="24"/>
          <w:szCs w:val="24"/>
        </w:rPr>
        <w:t xml:space="preserve"> .......................................</w:t>
      </w:r>
      <w:r w:rsidR="004B1ADF">
        <w:rPr>
          <w:sz w:val="24"/>
          <w:szCs w:val="24"/>
        </w:rPr>
        <w:t>..........</w:t>
      </w:r>
    </w:p>
    <w:p w14:paraId="28A9798E" w14:textId="77777777" w:rsidR="002D4543" w:rsidRPr="004B1ADF" w:rsidRDefault="00C2553A" w:rsidP="00C2553A">
      <w:pPr>
        <w:spacing w:after="0"/>
      </w:pPr>
      <w:r>
        <w:rPr>
          <w:sz w:val="24"/>
          <w:szCs w:val="24"/>
        </w:rPr>
        <w:t xml:space="preserve">        </w:t>
      </w:r>
      <w:r w:rsidR="007654E8">
        <w:rPr>
          <w:sz w:val="24"/>
          <w:szCs w:val="24"/>
        </w:rPr>
        <w:t xml:space="preserve">               </w:t>
      </w:r>
      <w:r>
        <w:rPr>
          <w:sz w:val="24"/>
          <w:szCs w:val="24"/>
        </w:rPr>
        <w:t xml:space="preserve"> </w:t>
      </w:r>
      <w:r w:rsidR="002D4543" w:rsidRPr="004B1ADF">
        <w:rPr>
          <w:sz w:val="24"/>
          <w:szCs w:val="24"/>
        </w:rPr>
        <w:t>(General Secretary)</w:t>
      </w:r>
    </w:p>
    <w:sectPr w:rsidR="002D4543" w:rsidRPr="004B1ADF" w:rsidSect="00AA1F45">
      <w:headerReference w:type="default" r:id="rId8"/>
      <w:pgSz w:w="11907" w:h="16839" w:code="9"/>
      <w:pgMar w:top="426" w:right="1440" w:bottom="284" w:left="1260" w:header="709" w:footer="709"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9D96" w14:textId="77777777" w:rsidR="008F1AF6" w:rsidRDefault="008F1AF6" w:rsidP="00DE36F4">
      <w:pPr>
        <w:spacing w:after="0" w:line="240" w:lineRule="auto"/>
      </w:pPr>
      <w:r>
        <w:separator/>
      </w:r>
    </w:p>
  </w:endnote>
  <w:endnote w:type="continuationSeparator" w:id="0">
    <w:p w14:paraId="6BE9B833" w14:textId="77777777" w:rsidR="008F1AF6" w:rsidRDefault="008F1AF6" w:rsidP="00D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4DA6" w14:textId="77777777" w:rsidR="008F1AF6" w:rsidRDefault="008F1AF6" w:rsidP="00DE36F4">
      <w:pPr>
        <w:spacing w:after="0" w:line="240" w:lineRule="auto"/>
      </w:pPr>
      <w:r>
        <w:separator/>
      </w:r>
    </w:p>
  </w:footnote>
  <w:footnote w:type="continuationSeparator" w:id="0">
    <w:p w14:paraId="3799A663" w14:textId="77777777" w:rsidR="008F1AF6" w:rsidRDefault="008F1AF6" w:rsidP="00D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7150"/>
    </w:tblGrid>
    <w:tr w:rsidR="00DE36F4" w14:paraId="5BEB6316" w14:textId="77777777" w:rsidTr="007654E8">
      <w:trPr>
        <w:trHeight w:val="1530"/>
      </w:trPr>
      <w:tc>
        <w:tcPr>
          <w:tcW w:w="2592" w:type="dxa"/>
        </w:tcPr>
        <w:p w14:paraId="1616778B" w14:textId="77777777" w:rsidR="00DE36F4" w:rsidRDefault="00DE36F4" w:rsidP="00D7156E">
          <w:r w:rsidRPr="00DE36F4">
            <w:rPr>
              <w:rFonts w:ascii="Baskerville Old Face" w:hAnsi="Baskerville Old Face" w:cs="Aharoni"/>
              <w:noProof/>
              <w:sz w:val="32"/>
              <w:szCs w:val="32"/>
              <w:lang w:eastAsia="en-GB"/>
            </w:rPr>
            <w:drawing>
              <wp:inline distT="0" distB="0" distL="0" distR="0" wp14:anchorId="4F58CB93" wp14:editId="1C86B12D">
                <wp:extent cx="1457325" cy="895350"/>
                <wp:effectExtent l="0" t="0" r="9525" b="0"/>
                <wp:docPr id="17" name="Picture 17" descr="Hounslow-Jamia-Logo_APPR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nslow-Jamia-Logo_APPROVED.png"/>
                        <pic:cNvPicPr/>
                      </pic:nvPicPr>
                      <pic:blipFill>
                        <a:blip r:embed="rId1"/>
                        <a:stretch>
                          <a:fillRect/>
                        </a:stretch>
                      </pic:blipFill>
                      <pic:spPr>
                        <a:xfrm>
                          <a:off x="0" y="0"/>
                          <a:ext cx="1457325" cy="895350"/>
                        </a:xfrm>
                        <a:prstGeom prst="rect">
                          <a:avLst/>
                        </a:prstGeom>
                      </pic:spPr>
                    </pic:pic>
                  </a:graphicData>
                </a:graphic>
              </wp:inline>
            </w:drawing>
          </w:r>
        </w:p>
      </w:tc>
      <w:tc>
        <w:tcPr>
          <w:tcW w:w="7150" w:type="dxa"/>
        </w:tcPr>
        <w:p w14:paraId="76F4D1A8" w14:textId="77777777" w:rsidR="006C6112" w:rsidRDefault="006C6112" w:rsidP="006C6112">
          <w:pPr>
            <w:rPr>
              <w:rFonts w:ascii="Baskerville Old Face" w:hAnsi="Baskerville Old Face" w:cs="Aharoni"/>
              <w:sz w:val="32"/>
              <w:szCs w:val="32"/>
            </w:rPr>
          </w:pPr>
        </w:p>
        <w:p w14:paraId="291C02C8" w14:textId="77777777" w:rsidR="007654E8" w:rsidRDefault="007654E8" w:rsidP="007654E8">
          <w:pPr>
            <w:jc w:val="center"/>
            <w:rPr>
              <w:rFonts w:ascii="Baskerville Old Face" w:hAnsi="Baskerville Old Face" w:cs="Aharoni"/>
              <w:sz w:val="28"/>
              <w:szCs w:val="32"/>
            </w:rPr>
          </w:pPr>
        </w:p>
        <w:p w14:paraId="32A38A19" w14:textId="77777777" w:rsidR="00DE36F4" w:rsidRPr="007654E8" w:rsidRDefault="00DE36F4" w:rsidP="007654E8">
          <w:pPr>
            <w:rPr>
              <w:rFonts w:ascii="Baskerville Old Face" w:hAnsi="Baskerville Old Face" w:cs="Aharoni"/>
              <w:sz w:val="32"/>
              <w:szCs w:val="32"/>
            </w:rPr>
          </w:pPr>
          <w:r w:rsidRPr="007654E8">
            <w:rPr>
              <w:rFonts w:ascii="Baskerville Old Face" w:hAnsi="Baskerville Old Face" w:cs="Aharoni"/>
              <w:sz w:val="28"/>
              <w:szCs w:val="32"/>
            </w:rPr>
            <w:t>HOUNSLOW JAMIA MASJID &amp; ISLAMIC CENTRE</w:t>
          </w:r>
        </w:p>
        <w:p w14:paraId="46F5B9F2" w14:textId="77777777" w:rsidR="00DE36F4" w:rsidRDefault="00DE36F4" w:rsidP="006C6112">
          <w:pPr>
            <w:tabs>
              <w:tab w:val="left" w:pos="6405"/>
            </w:tabs>
            <w:jc w:val="center"/>
          </w:pPr>
          <w:r>
            <w:rPr>
              <w:rFonts w:ascii="Arial" w:hAnsi="Arial"/>
              <w:sz w:val="20"/>
            </w:rPr>
            <w:t xml:space="preserve">    </w:t>
          </w:r>
          <w:r w:rsidRPr="00DE36F4">
            <w:rPr>
              <w:rFonts w:ascii="Arial" w:hAnsi="Arial"/>
              <w:sz w:val="20"/>
            </w:rPr>
            <w:t>367 Wellington Road South, Hounslow, Middlesex, TW4 5HU</w:t>
          </w:r>
          <w:r w:rsidRPr="00DE36F4">
            <w:rPr>
              <w:rFonts w:ascii="Arial" w:hAnsi="Arial"/>
              <w:sz w:val="20"/>
            </w:rPr>
            <w:tab/>
          </w:r>
          <w:r w:rsidRPr="00DE36F4">
            <w:rPr>
              <w:rFonts w:ascii="Arial" w:hAnsi="Arial"/>
              <w:sz w:val="20"/>
            </w:rPr>
            <w:br/>
          </w:r>
        </w:p>
      </w:tc>
    </w:tr>
  </w:tbl>
  <w:p w14:paraId="70452B97" w14:textId="77777777" w:rsidR="00DE36F4" w:rsidRDefault="00DE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21086"/>
    <w:multiLevelType w:val="hybridMultilevel"/>
    <w:tmpl w:val="0568D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608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4"/>
    <w:rsid w:val="0000027C"/>
    <w:rsid w:val="000034D8"/>
    <w:rsid w:val="000546CA"/>
    <w:rsid w:val="00060DF6"/>
    <w:rsid w:val="000A5EBB"/>
    <w:rsid w:val="000B6EF2"/>
    <w:rsid w:val="000C213B"/>
    <w:rsid w:val="000C7983"/>
    <w:rsid w:val="00120AF7"/>
    <w:rsid w:val="001C05C0"/>
    <w:rsid w:val="00201F96"/>
    <w:rsid w:val="00213151"/>
    <w:rsid w:val="00235138"/>
    <w:rsid w:val="002A3E04"/>
    <w:rsid w:val="002B2331"/>
    <w:rsid w:val="002D4543"/>
    <w:rsid w:val="0031376D"/>
    <w:rsid w:val="0032021C"/>
    <w:rsid w:val="00350071"/>
    <w:rsid w:val="00395196"/>
    <w:rsid w:val="00395801"/>
    <w:rsid w:val="00456A92"/>
    <w:rsid w:val="00457429"/>
    <w:rsid w:val="00486CA5"/>
    <w:rsid w:val="004B1ADF"/>
    <w:rsid w:val="004F21EB"/>
    <w:rsid w:val="005156E4"/>
    <w:rsid w:val="00554CFE"/>
    <w:rsid w:val="00590B8B"/>
    <w:rsid w:val="005C2BAC"/>
    <w:rsid w:val="005C37CE"/>
    <w:rsid w:val="00636355"/>
    <w:rsid w:val="0067150A"/>
    <w:rsid w:val="00683334"/>
    <w:rsid w:val="006C6112"/>
    <w:rsid w:val="007266E9"/>
    <w:rsid w:val="00730865"/>
    <w:rsid w:val="007654E8"/>
    <w:rsid w:val="00781762"/>
    <w:rsid w:val="007A26B9"/>
    <w:rsid w:val="00820FB6"/>
    <w:rsid w:val="008507DC"/>
    <w:rsid w:val="008A759B"/>
    <w:rsid w:val="008D14D0"/>
    <w:rsid w:val="008F1AF6"/>
    <w:rsid w:val="00903486"/>
    <w:rsid w:val="0093779D"/>
    <w:rsid w:val="00965E91"/>
    <w:rsid w:val="00984EC1"/>
    <w:rsid w:val="009B1993"/>
    <w:rsid w:val="009B3440"/>
    <w:rsid w:val="00A36387"/>
    <w:rsid w:val="00A524F4"/>
    <w:rsid w:val="00AA1F45"/>
    <w:rsid w:val="00B11235"/>
    <w:rsid w:val="00B32D93"/>
    <w:rsid w:val="00B63182"/>
    <w:rsid w:val="00BC1BA8"/>
    <w:rsid w:val="00C2553A"/>
    <w:rsid w:val="00C50F60"/>
    <w:rsid w:val="00C858C0"/>
    <w:rsid w:val="00C91F89"/>
    <w:rsid w:val="00DC7D63"/>
    <w:rsid w:val="00DE36F4"/>
    <w:rsid w:val="00E113D7"/>
    <w:rsid w:val="00E53B1A"/>
    <w:rsid w:val="00E9777E"/>
    <w:rsid w:val="00EC21CE"/>
    <w:rsid w:val="00ED5EC7"/>
    <w:rsid w:val="00F0360F"/>
    <w:rsid w:val="00F72818"/>
    <w:rsid w:val="00FC57F0"/>
    <w:rsid w:val="00FE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19ED8"/>
  <w15:docId w15:val="{4BBD0622-858A-4546-97DA-8CA81E6E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A"/>
    <w:pPr>
      <w:ind w:left="720"/>
      <w:contextualSpacing/>
    </w:pPr>
  </w:style>
  <w:style w:type="table" w:styleId="TableGrid">
    <w:name w:val="Table Grid"/>
    <w:basedOn w:val="TableNormal"/>
    <w:uiPriority w:val="59"/>
    <w:rsid w:val="004F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EB"/>
    <w:rPr>
      <w:rFonts w:ascii="Tahoma" w:hAnsi="Tahoma" w:cs="Tahoma"/>
      <w:sz w:val="16"/>
      <w:szCs w:val="16"/>
    </w:rPr>
  </w:style>
  <w:style w:type="paragraph" w:styleId="Header">
    <w:name w:val="header"/>
    <w:basedOn w:val="Normal"/>
    <w:link w:val="HeaderChar"/>
    <w:uiPriority w:val="99"/>
    <w:unhideWhenUsed/>
    <w:rsid w:val="00DE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6F4"/>
  </w:style>
  <w:style w:type="paragraph" w:styleId="Footer">
    <w:name w:val="footer"/>
    <w:basedOn w:val="Normal"/>
    <w:link w:val="FooterChar"/>
    <w:uiPriority w:val="99"/>
    <w:semiHidden/>
    <w:unhideWhenUsed/>
    <w:rsid w:val="00DE36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B43B-1FE5-4673-B811-19ADC028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GIM</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dc:creator>
  <cp:lastModifiedBy>Wahid Hussain (B&amp;H UK)</cp:lastModifiedBy>
  <cp:revision>3</cp:revision>
  <cp:lastPrinted>2022-10-03T16:57:00Z</cp:lastPrinted>
  <dcterms:created xsi:type="dcterms:W3CDTF">2022-10-04T13:00:00Z</dcterms:created>
  <dcterms:modified xsi:type="dcterms:W3CDTF">2022-10-25T14:27:00Z</dcterms:modified>
</cp:coreProperties>
</file>